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DE5A" w14:textId="1C8C6ACC" w:rsidR="00B314F8" w:rsidRDefault="00B314F8" w:rsidP="007C67C8">
      <w:pPr>
        <w:jc w:val="both"/>
      </w:pPr>
      <w:r>
        <w:t>H</w:t>
      </w:r>
      <w:r w:rsidR="001A7B6C">
        <w:t>er Highness  Tunku Puteri Intan Safinaz</w:t>
      </w:r>
    </w:p>
    <w:p w14:paraId="35BC86CE" w14:textId="77777777" w:rsidR="001A7B6C" w:rsidRDefault="001A7B6C" w:rsidP="007C67C8">
      <w:pPr>
        <w:jc w:val="both"/>
      </w:pPr>
    </w:p>
    <w:p w14:paraId="51E9E568" w14:textId="77777777" w:rsidR="001A7B6C" w:rsidRDefault="001A7B6C" w:rsidP="007C67C8">
      <w:pPr>
        <w:jc w:val="both"/>
      </w:pPr>
    </w:p>
    <w:p w14:paraId="298F3A28" w14:textId="3102235F" w:rsidR="00B5079E" w:rsidRDefault="00035FE4" w:rsidP="007C67C8">
      <w:pPr>
        <w:jc w:val="both"/>
      </w:pPr>
      <w:r>
        <w:t>Tunku Puteri Intan Safinaz was born to H</w:t>
      </w:r>
      <w:r w:rsidR="00B5079E">
        <w:t>RH the late Tuanku Abdul Halim M</w:t>
      </w:r>
      <w:r>
        <w:t>u</w:t>
      </w:r>
      <w:r w:rsidR="0012071E">
        <w:t xml:space="preserve">’adzam Shah and Tuanku Bahiyah; </w:t>
      </w:r>
      <w:r>
        <w:t>the Sultan a</w:t>
      </w:r>
      <w:r w:rsidR="00B5079E">
        <w:t xml:space="preserve">nd Sultanah of Kedah, Malaysia. The Sultanate of Kedah is </w:t>
      </w:r>
      <w:r>
        <w:t xml:space="preserve">one of the nine </w:t>
      </w:r>
      <w:r w:rsidR="00263F21">
        <w:t>hereditary royal houses</w:t>
      </w:r>
      <w:r w:rsidR="00B5079E">
        <w:t xml:space="preserve"> in Malaysia, for</w:t>
      </w:r>
      <w:r w:rsidR="0012071E">
        <w:t>ming part of the</w:t>
      </w:r>
      <w:r w:rsidR="00263F21">
        <w:t xml:space="preserve"> </w:t>
      </w:r>
      <w:r w:rsidR="00B5079E">
        <w:t xml:space="preserve">constitutional monarchy </w:t>
      </w:r>
      <w:r w:rsidR="00263F21">
        <w:t>in the country.</w:t>
      </w:r>
    </w:p>
    <w:p w14:paraId="0D66157D" w14:textId="77777777" w:rsidR="00035FE4" w:rsidRDefault="00035FE4" w:rsidP="007C67C8">
      <w:pPr>
        <w:jc w:val="both"/>
      </w:pPr>
    </w:p>
    <w:p w14:paraId="426CD9C0" w14:textId="4140FFEE" w:rsidR="00DA3770" w:rsidRDefault="00035FE4" w:rsidP="007C67C8">
      <w:pPr>
        <w:jc w:val="both"/>
      </w:pPr>
      <w:r>
        <w:t xml:space="preserve">She is currently the elected Chairperson of the Malaysian Red Crescent Society </w:t>
      </w:r>
      <w:r w:rsidR="00B314F8">
        <w:t xml:space="preserve">(MRCS) </w:t>
      </w:r>
      <w:r>
        <w:t>an</w:t>
      </w:r>
      <w:r w:rsidR="00B314F8">
        <w:t xml:space="preserve">d </w:t>
      </w:r>
      <w:r w:rsidR="00EC3AAD">
        <w:t>began her mandate in July 2018 and is also the first</w:t>
      </w:r>
      <w:r w:rsidR="0012071E">
        <w:t xml:space="preserve"> female to lead this</w:t>
      </w:r>
      <w:r w:rsidR="00EC3AAD">
        <w:t xml:space="preserve"> humanitarian </w:t>
      </w:r>
      <w:proofErr w:type="spellStart"/>
      <w:r w:rsidR="00B5079E">
        <w:t>organis</w:t>
      </w:r>
      <w:r w:rsidR="00EC3AAD">
        <w:t>ation</w:t>
      </w:r>
      <w:proofErr w:type="spellEnd"/>
      <w:r w:rsidR="00EC3AAD">
        <w:t xml:space="preserve">. </w:t>
      </w:r>
      <w:r w:rsidR="00683300">
        <w:t xml:space="preserve">She has held </w:t>
      </w:r>
      <w:r w:rsidR="001527D9">
        <w:t xml:space="preserve">the position as </w:t>
      </w:r>
      <w:r w:rsidR="00EC3AAD">
        <w:t>Chairperson of the Kedah branch of the society for the past 15 years. The M</w:t>
      </w:r>
      <w:r w:rsidR="001527D9">
        <w:t xml:space="preserve">alaysian </w:t>
      </w:r>
      <w:r w:rsidR="00EC3AAD">
        <w:t>R</w:t>
      </w:r>
      <w:r w:rsidR="001527D9">
        <w:t xml:space="preserve">ed </w:t>
      </w:r>
      <w:r w:rsidR="00EC3AAD">
        <w:t>C</w:t>
      </w:r>
      <w:r w:rsidR="001527D9">
        <w:t xml:space="preserve">rescent </w:t>
      </w:r>
      <w:r w:rsidR="00EC3AAD">
        <w:t>S</w:t>
      </w:r>
      <w:r w:rsidR="001527D9">
        <w:t>ociety</w:t>
      </w:r>
      <w:r w:rsidR="00EC3AAD">
        <w:t xml:space="preserve"> is a humanitarian organisation formed over 70 years ago and has been an affiliate member of the International</w:t>
      </w:r>
      <w:r w:rsidR="001527D9">
        <w:t xml:space="preserve"> Federation of the</w:t>
      </w:r>
      <w:r w:rsidR="00EC3AAD">
        <w:t xml:space="preserve"> Red Cross and Red Crescent Societies (IFRC) since 1963. It</w:t>
      </w:r>
      <w:r w:rsidR="006F47F5">
        <w:t xml:space="preserve"> is a voluntary</w:t>
      </w:r>
      <w:r w:rsidR="00EC3AAD">
        <w:t xml:space="preserve"> </w:t>
      </w:r>
      <w:proofErr w:type="spellStart"/>
      <w:r w:rsidR="00EC3AAD">
        <w:t>organ</w:t>
      </w:r>
      <w:r w:rsidR="005A42AB">
        <w:t>i</w:t>
      </w:r>
      <w:r w:rsidR="006F47F5">
        <w:t>sation</w:t>
      </w:r>
      <w:proofErr w:type="spellEnd"/>
      <w:r w:rsidR="006F47F5">
        <w:t xml:space="preserve"> and an</w:t>
      </w:r>
      <w:r w:rsidR="00EC3AAD">
        <w:t xml:space="preserve"> auxiliary to the </w:t>
      </w:r>
      <w:r w:rsidR="006F47F5">
        <w:t>public authorit</w:t>
      </w:r>
      <w:r w:rsidR="001527D9">
        <w:t>y in Malaysia</w:t>
      </w:r>
      <w:r w:rsidR="0066529B">
        <w:t>.</w:t>
      </w:r>
    </w:p>
    <w:p w14:paraId="1803F460" w14:textId="77777777" w:rsidR="00035FE4" w:rsidRDefault="00035FE4" w:rsidP="007C67C8">
      <w:pPr>
        <w:jc w:val="both"/>
      </w:pPr>
    </w:p>
    <w:p w14:paraId="5586985A" w14:textId="5CE1DF19" w:rsidR="007C67C8" w:rsidRDefault="005A42AB" w:rsidP="007C67C8">
      <w:pPr>
        <w:jc w:val="both"/>
      </w:pPr>
      <w:r>
        <w:t>As a firm believer in community development</w:t>
      </w:r>
      <w:r w:rsidR="00263F21">
        <w:t xml:space="preserve"> and</w:t>
      </w:r>
      <w:r w:rsidR="00683300">
        <w:t xml:space="preserve"> in</w:t>
      </w:r>
      <w:r w:rsidR="00263F21">
        <w:t xml:space="preserve"> strengthening the role of civil society</w:t>
      </w:r>
      <w:r w:rsidR="0066529B">
        <w:t xml:space="preserve">, she left her position </w:t>
      </w:r>
      <w:r w:rsidR="00174FE6">
        <w:t>in</w:t>
      </w:r>
      <w:r w:rsidR="0066529B">
        <w:t xml:space="preserve"> Sime Darby, a Malaysian multinational to focus her attention on community-based programs in her home state of Kedah, Malaysia. She formed a charitable foundation in 1996, the Sultanah Bahiyah Foundat</w:t>
      </w:r>
      <w:r w:rsidR="001855A1">
        <w:t xml:space="preserve">ion, </w:t>
      </w:r>
      <w:r w:rsidR="0066529B">
        <w:t xml:space="preserve">named after her late mother the Sultanah of Kedah.  </w:t>
      </w:r>
      <w:r w:rsidR="00683300">
        <w:t>As the Chairperson, the foundation aims</w:t>
      </w:r>
      <w:r w:rsidR="001855A1">
        <w:t xml:space="preserve"> to provide </w:t>
      </w:r>
      <w:r w:rsidR="00263F21">
        <w:t xml:space="preserve">education, health, community development </w:t>
      </w:r>
      <w:r w:rsidR="009035F9">
        <w:t>and entrepreneurship s</w:t>
      </w:r>
      <w:r w:rsidR="001855A1">
        <w:t>upport to individuals and organisations within the state.</w:t>
      </w:r>
    </w:p>
    <w:p w14:paraId="51F33AD9" w14:textId="77777777" w:rsidR="00683300" w:rsidRDefault="00683300" w:rsidP="007C67C8">
      <w:pPr>
        <w:jc w:val="both"/>
      </w:pPr>
    </w:p>
    <w:p w14:paraId="130911BA" w14:textId="6038A24A" w:rsidR="00685153" w:rsidRDefault="00DA3770" w:rsidP="007C67C8">
      <w:pPr>
        <w:jc w:val="both"/>
      </w:pPr>
      <w:r>
        <w:t xml:space="preserve">Tunku Puteri was commissioned as the commander of the </w:t>
      </w:r>
      <w:r w:rsidR="007C67C8">
        <w:t>Territorial Army</w:t>
      </w:r>
      <w:r w:rsidR="00683300">
        <w:t xml:space="preserve"> regiment in Kedah in</w:t>
      </w:r>
      <w:r>
        <w:t xml:space="preserve"> 2007 and holds the rank of </w:t>
      </w:r>
      <w:r w:rsidR="007C67C8">
        <w:t>Brigadier</w:t>
      </w:r>
      <w:r>
        <w:t xml:space="preserve"> General. She is currently the commander of the regiment in Penang and is the first and only female in this position.  </w:t>
      </w:r>
      <w:r w:rsidR="00B5079E">
        <w:t>Given her commitment to volunteerism in the military</w:t>
      </w:r>
      <w:r w:rsidR="00263F21">
        <w:t>,</w:t>
      </w:r>
      <w:r w:rsidR="00B5079E">
        <w:t xml:space="preserve"> she</w:t>
      </w:r>
      <w:r w:rsidR="00174FE6">
        <w:t xml:space="preserve"> is</w:t>
      </w:r>
      <w:r w:rsidR="00B5079E">
        <w:t xml:space="preserve"> </w:t>
      </w:r>
      <w:r>
        <w:t>the proud recipient of the honorary maroon beret and is also the f</w:t>
      </w:r>
      <w:r w:rsidR="00685153">
        <w:t xml:space="preserve">irst female to be thus </w:t>
      </w:r>
      <w:proofErr w:type="spellStart"/>
      <w:r w:rsidR="00685153">
        <w:t>honoured</w:t>
      </w:r>
      <w:proofErr w:type="spellEnd"/>
      <w:r w:rsidR="00685153">
        <w:t>.</w:t>
      </w:r>
    </w:p>
    <w:p w14:paraId="6EEDC13F" w14:textId="77777777" w:rsidR="00263F21" w:rsidRDefault="00263F21" w:rsidP="007C67C8">
      <w:pPr>
        <w:jc w:val="both"/>
      </w:pPr>
    </w:p>
    <w:p w14:paraId="5396A385" w14:textId="3C34D07A" w:rsidR="00685153" w:rsidRDefault="00685153" w:rsidP="007C67C8">
      <w:pPr>
        <w:jc w:val="both"/>
      </w:pPr>
      <w:r>
        <w:t xml:space="preserve">Tunku Puteri was appointed as Royal </w:t>
      </w:r>
      <w:r w:rsidR="00174FE6">
        <w:t>Fellow to</w:t>
      </w:r>
      <w:r>
        <w:t xml:space="preserve"> the Institute </w:t>
      </w:r>
      <w:r w:rsidR="00B5079E">
        <w:t>of Environment and Sustainable D</w:t>
      </w:r>
      <w:r w:rsidR="00174FE6">
        <w:t>evelopment at</w:t>
      </w:r>
      <w:r>
        <w:t xml:space="preserve"> the National University of Malaysia in 2007. She is also the royal patron </w:t>
      </w:r>
      <w:r w:rsidR="003F078C">
        <w:t xml:space="preserve">on </w:t>
      </w:r>
      <w:r w:rsidR="00B5079E">
        <w:t xml:space="preserve">the committee </w:t>
      </w:r>
      <w:r w:rsidR="003F078C">
        <w:t>of</w:t>
      </w:r>
      <w:r>
        <w:t xml:space="preserve"> the Langkawi </w:t>
      </w:r>
    </w:p>
    <w:p w14:paraId="54A723EF" w14:textId="2578526A" w:rsidR="00685153" w:rsidRDefault="00B5079E" w:rsidP="007C67C8">
      <w:pPr>
        <w:jc w:val="both"/>
      </w:pPr>
      <w:r>
        <w:t>G</w:t>
      </w:r>
      <w:r w:rsidR="00685153">
        <w:t>eopark</w:t>
      </w:r>
      <w:r>
        <w:t xml:space="preserve">, a UNESCO accreditation for the unique geological and </w:t>
      </w:r>
      <w:r w:rsidR="00263F21">
        <w:t xml:space="preserve">sustainable </w:t>
      </w:r>
      <w:r>
        <w:t xml:space="preserve">ecosystem of the islands of Langkawi in Kedah. This project is a collaboration between the state and federal </w:t>
      </w:r>
      <w:r w:rsidR="00263F21">
        <w:t xml:space="preserve">government </w:t>
      </w:r>
      <w:r>
        <w:t xml:space="preserve">agencies with the National University of Malaysia. </w:t>
      </w:r>
    </w:p>
    <w:p w14:paraId="13FE6B87" w14:textId="77777777" w:rsidR="00263F21" w:rsidRDefault="00263F21" w:rsidP="007C67C8">
      <w:pPr>
        <w:jc w:val="both"/>
      </w:pPr>
    </w:p>
    <w:p w14:paraId="226FC44E" w14:textId="06226FD5" w:rsidR="00263F21" w:rsidRDefault="007C67C8" w:rsidP="007C67C8">
      <w:pPr>
        <w:jc w:val="both"/>
      </w:pPr>
      <w:proofErr w:type="spellStart"/>
      <w:r>
        <w:t>Tunku</w:t>
      </w:r>
      <w:proofErr w:type="spellEnd"/>
      <w:r>
        <w:t xml:space="preserve"> </w:t>
      </w:r>
      <w:proofErr w:type="spellStart"/>
      <w:r>
        <w:t>Puteri</w:t>
      </w:r>
      <w:proofErr w:type="spellEnd"/>
      <w:r>
        <w:t xml:space="preserve"> graduated from the University of Sussex with a B.A. in Politics from the School of African and Asian Studies.  </w:t>
      </w:r>
      <w:r w:rsidR="00263F21">
        <w:t>Committed to the principles of humanitarian work and volunteerism</w:t>
      </w:r>
      <w:r w:rsidR="005E2408">
        <w:t>,</w:t>
      </w:r>
      <w:r>
        <w:t xml:space="preserve"> she has</w:t>
      </w:r>
      <w:r w:rsidR="00683300">
        <w:t xml:space="preserve"> strived</w:t>
      </w:r>
      <w:r>
        <w:t xml:space="preserve"> to</w:t>
      </w:r>
      <w:r w:rsidR="005E2408">
        <w:t xml:space="preserve"> contribute towards a</w:t>
      </w:r>
      <w:r w:rsidR="00683300">
        <w:t xml:space="preserve"> more dynamic relationship between </w:t>
      </w:r>
      <w:r w:rsidR="00263F21">
        <w:t>government</w:t>
      </w:r>
      <w:r>
        <w:t xml:space="preserve">, </w:t>
      </w:r>
      <w:r w:rsidR="00683300">
        <w:t xml:space="preserve">the private sector </w:t>
      </w:r>
      <w:r>
        <w:t>and civil society</w:t>
      </w:r>
      <w:r w:rsidR="00174FE6">
        <w:t>.</w:t>
      </w:r>
      <w:bookmarkStart w:id="0" w:name="_GoBack"/>
      <w:bookmarkEnd w:id="0"/>
    </w:p>
    <w:sectPr w:rsidR="00263F21" w:rsidSect="00DB213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E4"/>
    <w:rsid w:val="00035FE4"/>
    <w:rsid w:val="0012071E"/>
    <w:rsid w:val="001527D9"/>
    <w:rsid w:val="00174FE6"/>
    <w:rsid w:val="001855A1"/>
    <w:rsid w:val="001A7B6C"/>
    <w:rsid w:val="00263F21"/>
    <w:rsid w:val="003F078C"/>
    <w:rsid w:val="005A42AB"/>
    <w:rsid w:val="005E2408"/>
    <w:rsid w:val="0066529B"/>
    <w:rsid w:val="00683300"/>
    <w:rsid w:val="00685153"/>
    <w:rsid w:val="006F47F5"/>
    <w:rsid w:val="007C67C8"/>
    <w:rsid w:val="009035F9"/>
    <w:rsid w:val="00B314F8"/>
    <w:rsid w:val="00B5079E"/>
    <w:rsid w:val="00DA3770"/>
    <w:rsid w:val="00DB2136"/>
    <w:rsid w:val="00E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F6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Macintosh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 Air</dc:creator>
  <cp:keywords/>
  <dc:description/>
  <cp:lastModifiedBy>Tis Air</cp:lastModifiedBy>
  <cp:revision>2</cp:revision>
  <dcterms:created xsi:type="dcterms:W3CDTF">2020-11-20T07:22:00Z</dcterms:created>
  <dcterms:modified xsi:type="dcterms:W3CDTF">2020-11-20T07:22:00Z</dcterms:modified>
</cp:coreProperties>
</file>