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53CBD" w14:textId="77777777" w:rsidR="004F35D3" w:rsidRPr="00161B93" w:rsidRDefault="004F35D3" w:rsidP="004F35D3">
      <w:pPr>
        <w:rPr>
          <w:rFonts w:cs="Times New Roman"/>
          <w:b/>
          <w:bCs/>
          <w:color w:val="000000"/>
          <w:sz w:val="22"/>
          <w:szCs w:val="22"/>
        </w:rPr>
      </w:pPr>
    </w:p>
    <w:p w14:paraId="67A81FE9" w14:textId="77777777" w:rsidR="004F35D3" w:rsidRPr="00161B93" w:rsidRDefault="004F35D3" w:rsidP="004F35D3">
      <w:pPr>
        <w:rPr>
          <w:rFonts w:cs="Times New Roman"/>
          <w:b/>
          <w:bCs/>
          <w:color w:val="000000"/>
          <w:sz w:val="22"/>
          <w:szCs w:val="22"/>
        </w:rPr>
      </w:pPr>
    </w:p>
    <w:p w14:paraId="37DD1439" w14:textId="77777777" w:rsidR="004F35D3" w:rsidRPr="004F35D3" w:rsidRDefault="004F35D3" w:rsidP="004F35D3">
      <w:pPr>
        <w:rPr>
          <w:rFonts w:cs="Times New Roman"/>
          <w:sz w:val="28"/>
          <w:szCs w:val="28"/>
        </w:rPr>
      </w:pPr>
      <w:r w:rsidRPr="004F35D3">
        <w:rPr>
          <w:rFonts w:cs="Times New Roman"/>
          <w:b/>
          <w:bCs/>
          <w:color w:val="000000"/>
          <w:szCs w:val="24"/>
        </w:rPr>
        <w:t>PMAC2021 Side Event: Investigating the role of digital health in healthcare emergencies</w:t>
      </w:r>
    </w:p>
    <w:p w14:paraId="375D9BBC" w14:textId="77777777" w:rsidR="004F35D3" w:rsidRPr="004F35D3" w:rsidRDefault="004F35D3" w:rsidP="004F35D3">
      <w:pPr>
        <w:rPr>
          <w:rFonts w:eastAsia="Times New Roman" w:cs="Times New Roman"/>
          <w:sz w:val="22"/>
          <w:szCs w:val="22"/>
        </w:rPr>
      </w:pPr>
    </w:p>
    <w:p w14:paraId="1D2C4AA6" w14:textId="77777777" w:rsidR="004F35D3" w:rsidRPr="00D23F68" w:rsidRDefault="004F35D3" w:rsidP="004F35D3">
      <w:pPr>
        <w:outlineLvl w:val="0"/>
        <w:rPr>
          <w:rFonts w:cs="Times New Roman"/>
          <w:sz w:val="22"/>
          <w:szCs w:val="22"/>
        </w:rPr>
      </w:pPr>
      <w:r w:rsidRPr="00D23F68">
        <w:rPr>
          <w:rFonts w:cs="Times New Roman"/>
          <w:b/>
          <w:bCs/>
          <w:color w:val="000000"/>
          <w:sz w:val="22"/>
          <w:szCs w:val="22"/>
        </w:rPr>
        <w:t>Session Rapporteur Team: </w:t>
      </w:r>
      <w:bookmarkStart w:id="0" w:name="_GoBack"/>
      <w:bookmarkEnd w:id="0"/>
    </w:p>
    <w:p w14:paraId="4738837E" w14:textId="77777777" w:rsidR="004F35D3" w:rsidRPr="004F35D3" w:rsidRDefault="004F35D3" w:rsidP="004F35D3">
      <w:pPr>
        <w:pStyle w:val="ListParagraph"/>
        <w:numPr>
          <w:ilvl w:val="0"/>
          <w:numId w:val="11"/>
        </w:numPr>
        <w:rPr>
          <w:rFonts w:cs="Times New Roman"/>
          <w:szCs w:val="24"/>
        </w:rPr>
      </w:pPr>
      <w:proofErr w:type="spellStart"/>
      <w:r w:rsidRPr="004F35D3">
        <w:rPr>
          <w:rFonts w:cs="Times New Roman"/>
          <w:color w:val="000000"/>
          <w:sz w:val="22"/>
          <w:szCs w:val="22"/>
        </w:rPr>
        <w:t>Puri</w:t>
      </w:r>
      <w:proofErr w:type="spellEnd"/>
      <w:r w:rsidRPr="004F35D3">
        <w:rPr>
          <w:rFonts w:cs="Times New Roman"/>
          <w:color w:val="000000"/>
          <w:sz w:val="22"/>
          <w:szCs w:val="22"/>
        </w:rPr>
        <w:t xml:space="preserve"> </w:t>
      </w:r>
      <w:proofErr w:type="spellStart"/>
      <w:r w:rsidRPr="004F35D3">
        <w:rPr>
          <w:rFonts w:cs="Times New Roman"/>
          <w:color w:val="000000"/>
          <w:sz w:val="22"/>
          <w:szCs w:val="22"/>
        </w:rPr>
        <w:t>Chunekamrai</w:t>
      </w:r>
      <w:proofErr w:type="spellEnd"/>
      <w:r w:rsidRPr="004F35D3">
        <w:rPr>
          <w:rFonts w:cs="Times New Roman"/>
          <w:color w:val="000000"/>
          <w:sz w:val="22"/>
          <w:szCs w:val="22"/>
        </w:rPr>
        <w:t xml:space="preserve">, Student, </w:t>
      </w:r>
      <w:proofErr w:type="spellStart"/>
      <w:r w:rsidRPr="004F35D3">
        <w:rPr>
          <w:rFonts w:cs="Times New Roman"/>
          <w:color w:val="000000"/>
          <w:sz w:val="22"/>
          <w:szCs w:val="22"/>
        </w:rPr>
        <w:t>Srinakharinwirot</w:t>
      </w:r>
      <w:proofErr w:type="spellEnd"/>
      <w:r w:rsidRPr="004F35D3">
        <w:rPr>
          <w:rFonts w:cs="Times New Roman"/>
          <w:color w:val="000000"/>
          <w:sz w:val="22"/>
          <w:szCs w:val="22"/>
        </w:rPr>
        <w:t xml:space="preserve"> University</w:t>
      </w:r>
    </w:p>
    <w:p w14:paraId="5E1953A9" w14:textId="77777777" w:rsidR="004F35D3" w:rsidRPr="004F35D3" w:rsidRDefault="004F35D3" w:rsidP="004F35D3">
      <w:pPr>
        <w:pStyle w:val="ListParagraph"/>
        <w:numPr>
          <w:ilvl w:val="0"/>
          <w:numId w:val="11"/>
        </w:numPr>
        <w:rPr>
          <w:rFonts w:cs="Times New Roman"/>
          <w:szCs w:val="24"/>
        </w:rPr>
      </w:pPr>
      <w:proofErr w:type="spellStart"/>
      <w:r w:rsidRPr="004F35D3">
        <w:rPr>
          <w:rFonts w:cs="Times New Roman"/>
          <w:color w:val="000000"/>
          <w:sz w:val="22"/>
          <w:szCs w:val="22"/>
        </w:rPr>
        <w:t>Thanakit</w:t>
      </w:r>
      <w:proofErr w:type="spellEnd"/>
      <w:r w:rsidRPr="004F35D3">
        <w:rPr>
          <w:rFonts w:cs="Times New Roman"/>
          <w:color w:val="000000"/>
          <w:sz w:val="22"/>
          <w:szCs w:val="22"/>
        </w:rPr>
        <w:t xml:space="preserve"> </w:t>
      </w:r>
      <w:proofErr w:type="spellStart"/>
      <w:r w:rsidRPr="004F35D3">
        <w:rPr>
          <w:rFonts w:cs="Times New Roman"/>
          <w:color w:val="000000"/>
          <w:sz w:val="22"/>
          <w:szCs w:val="22"/>
        </w:rPr>
        <w:t>Suebsaicharoen</w:t>
      </w:r>
      <w:proofErr w:type="spellEnd"/>
      <w:r w:rsidRPr="004F35D3">
        <w:rPr>
          <w:rFonts w:cs="Times New Roman"/>
          <w:color w:val="000000"/>
          <w:sz w:val="22"/>
          <w:szCs w:val="22"/>
        </w:rPr>
        <w:t xml:space="preserve">, Student, </w:t>
      </w:r>
      <w:proofErr w:type="spellStart"/>
      <w:r w:rsidRPr="004F35D3">
        <w:rPr>
          <w:rFonts w:cs="Times New Roman"/>
          <w:color w:val="000000"/>
          <w:sz w:val="22"/>
          <w:szCs w:val="22"/>
        </w:rPr>
        <w:t>Mahidol</w:t>
      </w:r>
      <w:proofErr w:type="spellEnd"/>
      <w:r w:rsidRPr="004F35D3">
        <w:rPr>
          <w:rFonts w:cs="Times New Roman"/>
          <w:color w:val="000000"/>
          <w:sz w:val="22"/>
          <w:szCs w:val="22"/>
        </w:rPr>
        <w:t xml:space="preserve"> University </w:t>
      </w:r>
    </w:p>
    <w:p w14:paraId="0CAB60E6" w14:textId="77777777" w:rsidR="004F35D3" w:rsidRPr="004F35D3" w:rsidRDefault="004F35D3" w:rsidP="004F35D3">
      <w:pPr>
        <w:pStyle w:val="ListParagraph"/>
        <w:numPr>
          <w:ilvl w:val="0"/>
          <w:numId w:val="11"/>
        </w:numPr>
        <w:rPr>
          <w:rFonts w:cs="Times New Roman"/>
          <w:szCs w:val="24"/>
        </w:rPr>
      </w:pPr>
      <w:proofErr w:type="spellStart"/>
      <w:r w:rsidRPr="004F35D3">
        <w:rPr>
          <w:rFonts w:cs="Times New Roman"/>
          <w:color w:val="000000"/>
          <w:sz w:val="22"/>
          <w:szCs w:val="22"/>
        </w:rPr>
        <w:t>Napassorn</w:t>
      </w:r>
      <w:proofErr w:type="spellEnd"/>
      <w:r w:rsidRPr="004F35D3">
        <w:rPr>
          <w:rFonts w:cs="Times New Roman"/>
          <w:color w:val="000000"/>
          <w:sz w:val="22"/>
          <w:szCs w:val="22"/>
        </w:rPr>
        <w:t xml:space="preserve"> </w:t>
      </w:r>
      <w:proofErr w:type="spellStart"/>
      <w:r w:rsidRPr="004F35D3">
        <w:rPr>
          <w:rFonts w:cs="Times New Roman"/>
          <w:color w:val="000000"/>
          <w:sz w:val="22"/>
          <w:szCs w:val="22"/>
        </w:rPr>
        <w:t>Wongakkarakhun</w:t>
      </w:r>
      <w:proofErr w:type="spellEnd"/>
      <w:r w:rsidRPr="004F35D3">
        <w:rPr>
          <w:rFonts w:cs="Times New Roman"/>
          <w:color w:val="000000"/>
          <w:sz w:val="22"/>
          <w:szCs w:val="22"/>
        </w:rPr>
        <w:t xml:space="preserve">, Student, </w:t>
      </w:r>
      <w:proofErr w:type="spellStart"/>
      <w:r w:rsidRPr="004F35D3">
        <w:rPr>
          <w:rFonts w:cs="Times New Roman"/>
          <w:color w:val="000000"/>
          <w:sz w:val="22"/>
          <w:szCs w:val="22"/>
        </w:rPr>
        <w:t>Mahidol</w:t>
      </w:r>
      <w:proofErr w:type="spellEnd"/>
      <w:r w:rsidRPr="004F35D3">
        <w:rPr>
          <w:rFonts w:cs="Times New Roman"/>
          <w:color w:val="000000"/>
          <w:sz w:val="22"/>
          <w:szCs w:val="22"/>
        </w:rPr>
        <w:t xml:space="preserve"> University </w:t>
      </w:r>
    </w:p>
    <w:p w14:paraId="25B11D9D" w14:textId="77777777" w:rsidR="004F35D3" w:rsidRPr="004F35D3" w:rsidRDefault="004F35D3" w:rsidP="004F35D3">
      <w:pPr>
        <w:pStyle w:val="ListParagraph"/>
        <w:numPr>
          <w:ilvl w:val="0"/>
          <w:numId w:val="11"/>
        </w:numPr>
        <w:rPr>
          <w:rFonts w:cs="Times New Roman"/>
          <w:szCs w:val="24"/>
        </w:rPr>
      </w:pPr>
      <w:proofErr w:type="spellStart"/>
      <w:r w:rsidRPr="004F35D3">
        <w:rPr>
          <w:rFonts w:cs="Times New Roman"/>
          <w:color w:val="000000"/>
          <w:sz w:val="22"/>
          <w:szCs w:val="22"/>
        </w:rPr>
        <w:t>Nichapa</w:t>
      </w:r>
      <w:proofErr w:type="spellEnd"/>
      <w:r w:rsidRPr="004F35D3">
        <w:rPr>
          <w:rFonts w:cs="Times New Roman"/>
          <w:color w:val="000000"/>
          <w:sz w:val="22"/>
          <w:szCs w:val="22"/>
        </w:rPr>
        <w:t xml:space="preserve"> </w:t>
      </w:r>
      <w:proofErr w:type="spellStart"/>
      <w:r w:rsidRPr="004F35D3">
        <w:rPr>
          <w:rFonts w:cs="Times New Roman"/>
          <w:color w:val="000000"/>
          <w:sz w:val="22"/>
          <w:szCs w:val="22"/>
        </w:rPr>
        <w:t>Chindaduangratn</w:t>
      </w:r>
      <w:proofErr w:type="spellEnd"/>
      <w:r w:rsidRPr="004F35D3">
        <w:rPr>
          <w:rFonts w:cs="Times New Roman"/>
          <w:color w:val="000000"/>
          <w:sz w:val="22"/>
          <w:szCs w:val="22"/>
        </w:rPr>
        <w:t xml:space="preserve">, Student, HRH Princess </w:t>
      </w:r>
      <w:proofErr w:type="spellStart"/>
      <w:r w:rsidRPr="004F35D3">
        <w:rPr>
          <w:rFonts w:cs="Times New Roman"/>
          <w:color w:val="000000"/>
          <w:sz w:val="22"/>
          <w:szCs w:val="22"/>
        </w:rPr>
        <w:t>Chulabhorn</w:t>
      </w:r>
      <w:proofErr w:type="spellEnd"/>
      <w:r w:rsidRPr="004F35D3">
        <w:rPr>
          <w:rFonts w:cs="Times New Roman"/>
          <w:color w:val="000000"/>
          <w:sz w:val="22"/>
          <w:szCs w:val="22"/>
        </w:rPr>
        <w:t xml:space="preserve"> College of Medical Sciences</w:t>
      </w:r>
    </w:p>
    <w:p w14:paraId="16C9E382" w14:textId="77777777" w:rsidR="004F35D3" w:rsidRPr="00D23F68" w:rsidRDefault="004F35D3" w:rsidP="004F35D3">
      <w:pPr>
        <w:rPr>
          <w:rFonts w:eastAsia="Times New Roman" w:cs="Times New Roman"/>
          <w:sz w:val="22"/>
          <w:szCs w:val="22"/>
        </w:rPr>
      </w:pPr>
    </w:p>
    <w:p w14:paraId="5A29B30A" w14:textId="77777777" w:rsidR="004F35D3" w:rsidRPr="00D23F68" w:rsidRDefault="004F35D3" w:rsidP="004F35D3">
      <w:pPr>
        <w:outlineLvl w:val="0"/>
        <w:rPr>
          <w:rFonts w:cs="Times New Roman"/>
          <w:b/>
          <w:bCs/>
          <w:sz w:val="22"/>
          <w:szCs w:val="22"/>
        </w:rPr>
      </w:pPr>
      <w:r>
        <w:rPr>
          <w:rFonts w:cs="Times New Roman"/>
          <w:b/>
          <w:bCs/>
          <w:color w:val="000000"/>
          <w:sz w:val="22"/>
          <w:szCs w:val="22"/>
        </w:rPr>
        <w:t>Word count: 639</w:t>
      </w:r>
      <w:r w:rsidRPr="00D23F68">
        <w:rPr>
          <w:rFonts w:cs="Times New Roman"/>
          <w:b/>
          <w:bCs/>
          <w:color w:val="000000"/>
          <w:sz w:val="22"/>
          <w:szCs w:val="22"/>
        </w:rPr>
        <w:t xml:space="preserve"> words</w:t>
      </w:r>
      <w:r w:rsidRPr="00EF0FA4">
        <w:rPr>
          <w:rFonts w:cs="Times New Roman"/>
          <w:b/>
          <w:bCs/>
          <w:color w:val="000000"/>
          <w:sz w:val="22"/>
          <w:szCs w:val="22"/>
        </w:rPr>
        <w:t xml:space="preserve"> (No more than 1,000 words)</w:t>
      </w:r>
    </w:p>
    <w:p w14:paraId="0CC6650C" w14:textId="77777777" w:rsidR="004F35D3" w:rsidRPr="00D23F68" w:rsidRDefault="004F35D3" w:rsidP="004F35D3">
      <w:pPr>
        <w:rPr>
          <w:rFonts w:eastAsia="Times New Roman" w:cs="Times New Roman"/>
          <w:sz w:val="22"/>
          <w:szCs w:val="22"/>
        </w:rPr>
      </w:pPr>
    </w:p>
    <w:p w14:paraId="321F2BBE" w14:textId="77777777" w:rsidR="004F35D3" w:rsidRDefault="004F35D3" w:rsidP="004F35D3">
      <w:pPr>
        <w:jc w:val="both"/>
        <w:outlineLvl w:val="0"/>
        <w:rPr>
          <w:rFonts w:cs="Times New Roman"/>
          <w:sz w:val="22"/>
          <w:szCs w:val="22"/>
        </w:rPr>
      </w:pPr>
      <w:r w:rsidRPr="00D23F68">
        <w:rPr>
          <w:rFonts w:cs="Times New Roman"/>
          <w:b/>
          <w:bCs/>
          <w:color w:val="000000"/>
          <w:sz w:val="22"/>
          <w:szCs w:val="22"/>
        </w:rPr>
        <w:t>Summary:</w:t>
      </w:r>
    </w:p>
    <w:p w14:paraId="70DDDC35" w14:textId="77777777" w:rsidR="004F35D3" w:rsidRPr="00D23F68" w:rsidRDefault="004F35D3" w:rsidP="004F35D3">
      <w:pPr>
        <w:jc w:val="both"/>
        <w:rPr>
          <w:rFonts w:cs="Times New Roman"/>
          <w:sz w:val="22"/>
          <w:szCs w:val="22"/>
        </w:rPr>
      </w:pPr>
    </w:p>
    <w:p w14:paraId="0A55C256" w14:textId="77777777" w:rsidR="004F35D3" w:rsidRDefault="004F35D3" w:rsidP="004F35D3">
      <w:pPr>
        <w:outlineLvl w:val="0"/>
        <w:rPr>
          <w:rFonts w:cs="Times New Roman"/>
          <w:b/>
          <w:bCs/>
          <w:color w:val="000000"/>
          <w:sz w:val="22"/>
          <w:szCs w:val="22"/>
        </w:rPr>
      </w:pPr>
      <w:r w:rsidRPr="00D23F68">
        <w:rPr>
          <w:rFonts w:cs="Times New Roman"/>
          <w:b/>
          <w:bCs/>
          <w:color w:val="000000"/>
          <w:sz w:val="22"/>
          <w:szCs w:val="22"/>
        </w:rPr>
        <w:t>1. Key message of the session</w:t>
      </w:r>
    </w:p>
    <w:p w14:paraId="170D1212" w14:textId="77777777" w:rsidR="004F35D3" w:rsidRDefault="004F35D3" w:rsidP="004F35D3">
      <w:pPr>
        <w:rPr>
          <w:rFonts w:cs="Times New Roman"/>
          <w:sz w:val="22"/>
          <w:szCs w:val="22"/>
        </w:rPr>
      </w:pPr>
    </w:p>
    <w:p w14:paraId="6B7AF22F" w14:textId="77777777" w:rsidR="004F35D3" w:rsidRPr="004F35D3" w:rsidRDefault="004F35D3" w:rsidP="004F35D3">
      <w:pPr>
        <w:pStyle w:val="NormalWeb"/>
        <w:numPr>
          <w:ilvl w:val="0"/>
          <w:numId w:val="7"/>
        </w:numPr>
        <w:spacing w:before="0" w:beforeAutospacing="0" w:after="0" w:afterAutospacing="0"/>
        <w:textAlignment w:val="baseline"/>
        <w:rPr>
          <w:rFonts w:asciiTheme="minorHAnsi" w:hAnsiTheme="minorHAnsi"/>
          <w:b/>
          <w:bCs/>
          <w:color w:val="000000"/>
          <w:sz w:val="22"/>
          <w:szCs w:val="22"/>
        </w:rPr>
      </w:pPr>
      <w:r w:rsidRPr="004F35D3">
        <w:rPr>
          <w:rFonts w:ascii="Arial" w:hAnsi="Arial"/>
          <w:b/>
          <w:bCs/>
          <w:color w:val="000000"/>
          <w:sz w:val="22"/>
          <w:szCs w:val="22"/>
        </w:rPr>
        <w:t>I</w:t>
      </w:r>
      <w:r w:rsidRPr="004F35D3">
        <w:rPr>
          <w:rFonts w:asciiTheme="minorHAnsi" w:hAnsiTheme="minorHAnsi"/>
          <w:b/>
          <w:bCs/>
          <w:color w:val="000000"/>
          <w:sz w:val="22"/>
          <w:szCs w:val="22"/>
        </w:rPr>
        <w:t>mportance of digital healthcare solutions</w:t>
      </w:r>
    </w:p>
    <w:p w14:paraId="66A9F75F" w14:textId="77777777" w:rsidR="004F35D3" w:rsidRPr="004F35D3" w:rsidRDefault="004F35D3" w:rsidP="004F35D3">
      <w:pPr>
        <w:pStyle w:val="NormalWeb"/>
        <w:numPr>
          <w:ilvl w:val="1"/>
          <w:numId w:val="7"/>
        </w:numPr>
        <w:spacing w:before="0" w:beforeAutospacing="0" w:after="0" w:afterAutospacing="0"/>
        <w:textAlignment w:val="baseline"/>
        <w:rPr>
          <w:rFonts w:asciiTheme="minorHAnsi" w:hAnsiTheme="minorHAnsi"/>
          <w:color w:val="000000"/>
          <w:sz w:val="22"/>
          <w:szCs w:val="22"/>
        </w:rPr>
      </w:pPr>
      <w:r w:rsidRPr="004F35D3">
        <w:rPr>
          <w:rFonts w:asciiTheme="minorHAnsi" w:hAnsiTheme="minorHAnsi"/>
          <w:color w:val="000000"/>
          <w:sz w:val="22"/>
          <w:szCs w:val="22"/>
        </w:rPr>
        <w:t>Enhanced portable medical technology will become very valuable in the near future, for instance, patient wearable devices and real-time interpretation of data would definitely help reduce the number of unpredicted medical incident</w:t>
      </w:r>
    </w:p>
    <w:p w14:paraId="2183F2EC" w14:textId="77777777" w:rsidR="004F35D3" w:rsidRPr="004F35D3" w:rsidRDefault="004F35D3" w:rsidP="004F35D3">
      <w:pPr>
        <w:pStyle w:val="NormalWeb"/>
        <w:numPr>
          <w:ilvl w:val="1"/>
          <w:numId w:val="7"/>
        </w:numPr>
        <w:spacing w:before="0" w:beforeAutospacing="0" w:after="0" w:afterAutospacing="0"/>
        <w:textAlignment w:val="baseline"/>
        <w:rPr>
          <w:rFonts w:asciiTheme="minorHAnsi" w:hAnsiTheme="minorHAnsi"/>
          <w:color w:val="000000"/>
          <w:sz w:val="22"/>
          <w:szCs w:val="22"/>
        </w:rPr>
      </w:pPr>
      <w:r w:rsidRPr="004F35D3">
        <w:rPr>
          <w:rFonts w:asciiTheme="minorHAnsi" w:hAnsiTheme="minorHAnsi"/>
          <w:color w:val="000000"/>
          <w:sz w:val="22"/>
          <w:szCs w:val="22"/>
        </w:rPr>
        <w:t>Incorporation of Augmented intelligence and Telehealth/Virtual Services would also become very useful </w:t>
      </w:r>
    </w:p>
    <w:p w14:paraId="5E0B016D" w14:textId="77777777" w:rsidR="004F35D3" w:rsidRPr="004F35D3" w:rsidRDefault="004F35D3" w:rsidP="004F35D3">
      <w:pPr>
        <w:pStyle w:val="NormalWeb"/>
        <w:numPr>
          <w:ilvl w:val="0"/>
          <w:numId w:val="7"/>
        </w:numPr>
        <w:spacing w:before="0" w:beforeAutospacing="0" w:after="0" w:afterAutospacing="0"/>
        <w:textAlignment w:val="baseline"/>
        <w:rPr>
          <w:rFonts w:asciiTheme="minorHAnsi" w:hAnsiTheme="minorHAnsi"/>
          <w:b/>
          <w:bCs/>
          <w:color w:val="000000"/>
          <w:sz w:val="22"/>
          <w:szCs w:val="22"/>
        </w:rPr>
      </w:pPr>
      <w:r w:rsidRPr="004F35D3">
        <w:rPr>
          <w:rFonts w:asciiTheme="minorHAnsi" w:hAnsiTheme="minorHAnsi"/>
          <w:b/>
          <w:bCs/>
          <w:color w:val="000000"/>
          <w:sz w:val="22"/>
          <w:szCs w:val="22"/>
        </w:rPr>
        <w:t>Technology aids in point-of-care and COVID-19 measure</w:t>
      </w:r>
    </w:p>
    <w:p w14:paraId="6742AD8E" w14:textId="77777777" w:rsidR="004F35D3" w:rsidRPr="004F35D3" w:rsidRDefault="004F35D3" w:rsidP="004F35D3">
      <w:pPr>
        <w:pStyle w:val="NormalWeb"/>
        <w:numPr>
          <w:ilvl w:val="1"/>
          <w:numId w:val="7"/>
        </w:numPr>
        <w:spacing w:before="0" w:beforeAutospacing="0" w:after="0" w:afterAutospacing="0"/>
        <w:textAlignment w:val="baseline"/>
        <w:rPr>
          <w:rFonts w:asciiTheme="minorHAnsi" w:hAnsiTheme="minorHAnsi"/>
          <w:color w:val="000000"/>
          <w:sz w:val="22"/>
          <w:szCs w:val="22"/>
        </w:rPr>
      </w:pPr>
      <w:r w:rsidRPr="004F35D3">
        <w:rPr>
          <w:rFonts w:asciiTheme="minorHAnsi" w:hAnsiTheme="minorHAnsi"/>
          <w:color w:val="000000"/>
          <w:sz w:val="22"/>
          <w:szCs w:val="22"/>
        </w:rPr>
        <w:t>6 Technologies to make patient point of care: AI for logistics and capacity allocation, apps streamlining emergency care, video game for practice, Portable point-of-care diagnostic devices, medical drones for delivering care from the air, and easing transportation (driverless ambulances)</w:t>
      </w:r>
    </w:p>
    <w:p w14:paraId="0408FD34" w14:textId="77777777" w:rsidR="004F35D3" w:rsidRPr="004F35D3" w:rsidRDefault="004F35D3" w:rsidP="004F35D3">
      <w:pPr>
        <w:pStyle w:val="NormalWeb"/>
        <w:numPr>
          <w:ilvl w:val="1"/>
          <w:numId w:val="7"/>
        </w:numPr>
        <w:spacing w:before="0" w:beforeAutospacing="0" w:after="0" w:afterAutospacing="0"/>
        <w:textAlignment w:val="baseline"/>
        <w:rPr>
          <w:rFonts w:asciiTheme="minorHAnsi" w:hAnsiTheme="minorHAnsi"/>
          <w:color w:val="000000"/>
          <w:sz w:val="22"/>
          <w:szCs w:val="22"/>
        </w:rPr>
      </w:pPr>
      <w:r w:rsidRPr="004F35D3">
        <w:rPr>
          <w:rFonts w:asciiTheme="minorHAnsi" w:hAnsiTheme="minorHAnsi"/>
          <w:color w:val="000000"/>
          <w:sz w:val="22"/>
          <w:szCs w:val="22"/>
        </w:rPr>
        <w:t>In Estonia, technology plays a very big role in COVID-19 measure; they have a system called X-road highway which is an exchangeable system connecting all hospitals. X-road provides real-time data for every individual, as well as contact tracing via data on infected patients. The system also contains digital identity used for diagnosis confirmation and E-state backbone for vaccination status </w:t>
      </w:r>
    </w:p>
    <w:p w14:paraId="67E6547B" w14:textId="77777777" w:rsidR="004F35D3" w:rsidRPr="004F35D3" w:rsidRDefault="004F35D3" w:rsidP="004F35D3">
      <w:pPr>
        <w:pStyle w:val="NormalWeb"/>
        <w:numPr>
          <w:ilvl w:val="0"/>
          <w:numId w:val="7"/>
        </w:numPr>
        <w:spacing w:before="0" w:beforeAutospacing="0" w:after="0" w:afterAutospacing="0"/>
        <w:textAlignment w:val="baseline"/>
        <w:rPr>
          <w:rFonts w:asciiTheme="minorHAnsi" w:hAnsiTheme="minorHAnsi"/>
          <w:b/>
          <w:bCs/>
          <w:color w:val="000000"/>
          <w:sz w:val="22"/>
          <w:szCs w:val="22"/>
        </w:rPr>
      </w:pPr>
      <w:r w:rsidRPr="004F35D3">
        <w:rPr>
          <w:rFonts w:asciiTheme="minorHAnsi" w:hAnsiTheme="minorHAnsi"/>
          <w:b/>
          <w:bCs/>
          <w:color w:val="000000"/>
          <w:sz w:val="22"/>
          <w:szCs w:val="22"/>
        </w:rPr>
        <w:t>Essential role youth plays in designing initiatives for COVID-19 pandemic</w:t>
      </w:r>
    </w:p>
    <w:p w14:paraId="0A43F36A" w14:textId="77777777" w:rsidR="004F35D3" w:rsidRPr="004F35D3" w:rsidRDefault="004F35D3" w:rsidP="004F35D3">
      <w:pPr>
        <w:pStyle w:val="NormalWeb"/>
        <w:numPr>
          <w:ilvl w:val="1"/>
          <w:numId w:val="7"/>
        </w:numPr>
        <w:spacing w:before="0" w:beforeAutospacing="0" w:after="0" w:afterAutospacing="0"/>
        <w:textAlignment w:val="baseline"/>
        <w:rPr>
          <w:rFonts w:asciiTheme="minorHAnsi" w:hAnsiTheme="minorHAnsi"/>
          <w:color w:val="000000"/>
          <w:sz w:val="22"/>
          <w:szCs w:val="22"/>
        </w:rPr>
      </w:pPr>
      <w:r w:rsidRPr="004F35D3">
        <w:rPr>
          <w:rFonts w:asciiTheme="minorHAnsi" w:hAnsiTheme="minorHAnsi"/>
          <w:color w:val="000000"/>
          <w:sz w:val="22"/>
          <w:szCs w:val="22"/>
        </w:rPr>
        <w:t>Young future healthcare professionals are capable of applying digital health intervention and innovating for better solutions to improve health outcomes of their communities.</w:t>
      </w:r>
    </w:p>
    <w:p w14:paraId="6BDDDF3B" w14:textId="77777777" w:rsidR="004F35D3" w:rsidRPr="004F35D3" w:rsidRDefault="004F35D3" w:rsidP="004F35D3">
      <w:pPr>
        <w:pStyle w:val="NormalWeb"/>
        <w:numPr>
          <w:ilvl w:val="1"/>
          <w:numId w:val="7"/>
        </w:numPr>
        <w:spacing w:before="0" w:beforeAutospacing="0" w:after="0" w:afterAutospacing="0"/>
        <w:textAlignment w:val="baseline"/>
        <w:rPr>
          <w:rFonts w:asciiTheme="minorHAnsi" w:hAnsiTheme="minorHAnsi"/>
          <w:color w:val="000000"/>
          <w:sz w:val="22"/>
          <w:szCs w:val="22"/>
        </w:rPr>
      </w:pPr>
      <w:r w:rsidRPr="004F35D3">
        <w:rPr>
          <w:rFonts w:asciiTheme="minorHAnsi" w:hAnsiTheme="minorHAnsi"/>
          <w:color w:val="000000"/>
          <w:sz w:val="22"/>
          <w:szCs w:val="22"/>
        </w:rPr>
        <w:t>Many medical and nursing students volunteered through VAAB</w:t>
      </w:r>
    </w:p>
    <w:p w14:paraId="39C9BD57" w14:textId="77777777" w:rsidR="004F35D3" w:rsidRPr="004F35D3" w:rsidRDefault="004F35D3" w:rsidP="004F35D3">
      <w:pPr>
        <w:pStyle w:val="NormalWeb"/>
        <w:numPr>
          <w:ilvl w:val="1"/>
          <w:numId w:val="7"/>
        </w:numPr>
        <w:spacing w:before="0" w:beforeAutospacing="0" w:after="0" w:afterAutospacing="0"/>
        <w:textAlignment w:val="baseline"/>
        <w:rPr>
          <w:rFonts w:asciiTheme="minorHAnsi" w:hAnsiTheme="minorHAnsi"/>
          <w:color w:val="000000"/>
          <w:sz w:val="22"/>
          <w:szCs w:val="22"/>
        </w:rPr>
      </w:pPr>
      <w:r w:rsidRPr="004F35D3">
        <w:rPr>
          <w:rFonts w:asciiTheme="minorHAnsi" w:hAnsiTheme="minorHAnsi"/>
          <w:color w:val="000000"/>
          <w:sz w:val="22"/>
          <w:szCs w:val="22"/>
        </w:rPr>
        <w:t>Youth are more likely to be early adopters of digital health and participates in piloting/testing</w:t>
      </w:r>
    </w:p>
    <w:p w14:paraId="0B718375" w14:textId="77777777" w:rsidR="004F35D3" w:rsidRPr="004F35D3" w:rsidRDefault="004F35D3" w:rsidP="004F35D3">
      <w:pPr>
        <w:pStyle w:val="NormalWeb"/>
        <w:numPr>
          <w:ilvl w:val="1"/>
          <w:numId w:val="7"/>
        </w:numPr>
        <w:spacing w:before="0" w:beforeAutospacing="0" w:after="0" w:afterAutospacing="0"/>
        <w:textAlignment w:val="baseline"/>
        <w:rPr>
          <w:rFonts w:asciiTheme="minorHAnsi" w:hAnsiTheme="minorHAnsi"/>
          <w:color w:val="000000"/>
          <w:sz w:val="22"/>
          <w:szCs w:val="22"/>
        </w:rPr>
      </w:pPr>
      <w:r w:rsidRPr="004F35D3">
        <w:rPr>
          <w:rFonts w:asciiTheme="minorHAnsi" w:hAnsiTheme="minorHAnsi"/>
          <w:color w:val="000000"/>
          <w:sz w:val="22"/>
          <w:szCs w:val="22"/>
        </w:rPr>
        <w:t>Survey on the status of medical education carried out by IFMSA during the pandemic showed that 1120 medical schools completely switched their curriculum to delivering their medical education contents on digital platforms. Moreover, up to 2600 medical schools from almost 100 countries around the world suspended the physical classrooms.</w:t>
      </w:r>
    </w:p>
    <w:p w14:paraId="1CCCD29C" w14:textId="77777777" w:rsidR="004F35D3" w:rsidRPr="00D23F68" w:rsidRDefault="004F35D3" w:rsidP="004F35D3">
      <w:pPr>
        <w:textAlignment w:val="baseline"/>
        <w:rPr>
          <w:rFonts w:cs="Times New Roman"/>
          <w:color w:val="000000"/>
          <w:sz w:val="22"/>
          <w:szCs w:val="22"/>
        </w:rPr>
      </w:pPr>
    </w:p>
    <w:p w14:paraId="78B85980" w14:textId="77777777" w:rsidR="004F35D3" w:rsidRDefault="004F35D3" w:rsidP="004F35D3">
      <w:pPr>
        <w:outlineLvl w:val="0"/>
        <w:rPr>
          <w:rFonts w:cs="Times New Roman"/>
          <w:color w:val="000000"/>
          <w:sz w:val="22"/>
          <w:szCs w:val="22"/>
        </w:rPr>
      </w:pPr>
      <w:r w:rsidRPr="00D23F68">
        <w:rPr>
          <w:rFonts w:cs="Times New Roman"/>
          <w:b/>
          <w:bCs/>
          <w:color w:val="000000"/>
          <w:sz w:val="22"/>
          <w:szCs w:val="22"/>
        </w:rPr>
        <w:t>2. Major problems &amp; issues raised / discussed</w:t>
      </w:r>
      <w:r w:rsidRPr="00D23F68">
        <w:rPr>
          <w:rFonts w:cs="Times New Roman"/>
          <w:color w:val="000000"/>
          <w:sz w:val="22"/>
          <w:szCs w:val="22"/>
        </w:rPr>
        <w:t> </w:t>
      </w:r>
    </w:p>
    <w:p w14:paraId="534E717E" w14:textId="77777777" w:rsidR="004F35D3" w:rsidRPr="00D23F68" w:rsidRDefault="004F35D3" w:rsidP="004F35D3">
      <w:pPr>
        <w:rPr>
          <w:rFonts w:cs="Times New Roman"/>
          <w:sz w:val="22"/>
          <w:szCs w:val="22"/>
        </w:rPr>
      </w:pPr>
    </w:p>
    <w:p w14:paraId="0364E17E" w14:textId="77777777" w:rsidR="004F35D3" w:rsidRPr="004F35D3" w:rsidRDefault="004F35D3" w:rsidP="004F35D3">
      <w:pPr>
        <w:pStyle w:val="NormalWeb"/>
        <w:numPr>
          <w:ilvl w:val="0"/>
          <w:numId w:val="8"/>
        </w:numPr>
        <w:spacing w:before="0" w:beforeAutospacing="0" w:after="0" w:afterAutospacing="0"/>
        <w:textAlignment w:val="baseline"/>
        <w:rPr>
          <w:rFonts w:asciiTheme="minorHAnsi" w:hAnsiTheme="minorHAnsi"/>
          <w:color w:val="000000"/>
          <w:sz w:val="22"/>
          <w:szCs w:val="22"/>
        </w:rPr>
      </w:pPr>
      <w:r w:rsidRPr="004F35D3">
        <w:rPr>
          <w:rFonts w:asciiTheme="minorHAnsi" w:hAnsiTheme="minorHAnsi"/>
          <w:color w:val="000000"/>
          <w:sz w:val="22"/>
          <w:szCs w:val="22"/>
        </w:rPr>
        <w:t>Need for medical schools to equip their professors with the skills to use the digital platform to deliver medical education contents</w:t>
      </w:r>
    </w:p>
    <w:p w14:paraId="502B55C5" w14:textId="77777777" w:rsidR="004F35D3" w:rsidRPr="004F35D3" w:rsidRDefault="004F35D3" w:rsidP="004F35D3">
      <w:pPr>
        <w:pStyle w:val="NormalWeb"/>
        <w:numPr>
          <w:ilvl w:val="0"/>
          <w:numId w:val="8"/>
        </w:numPr>
        <w:spacing w:before="0" w:beforeAutospacing="0" w:after="0" w:afterAutospacing="0"/>
        <w:textAlignment w:val="baseline"/>
        <w:rPr>
          <w:rFonts w:asciiTheme="minorHAnsi" w:hAnsiTheme="minorHAnsi"/>
          <w:color w:val="000000"/>
          <w:sz w:val="22"/>
          <w:szCs w:val="22"/>
        </w:rPr>
      </w:pPr>
      <w:r w:rsidRPr="004F35D3">
        <w:rPr>
          <w:rFonts w:asciiTheme="minorHAnsi" w:hAnsiTheme="minorHAnsi"/>
          <w:color w:val="000000"/>
          <w:sz w:val="22"/>
          <w:szCs w:val="22"/>
        </w:rPr>
        <w:lastRenderedPageBreak/>
        <w:t>Need for government to improve infrastructure for cellular or internet connectivity, especially in underdeveloped countries </w:t>
      </w:r>
    </w:p>
    <w:p w14:paraId="29864CD8" w14:textId="77777777" w:rsidR="004F35D3" w:rsidRPr="004F35D3" w:rsidRDefault="004F35D3" w:rsidP="004F35D3">
      <w:pPr>
        <w:pStyle w:val="NormalWeb"/>
        <w:numPr>
          <w:ilvl w:val="0"/>
          <w:numId w:val="8"/>
        </w:numPr>
        <w:spacing w:before="0" w:beforeAutospacing="0" w:after="0" w:afterAutospacing="0"/>
        <w:textAlignment w:val="baseline"/>
        <w:rPr>
          <w:rFonts w:asciiTheme="minorHAnsi" w:hAnsiTheme="minorHAnsi"/>
          <w:color w:val="000000"/>
          <w:sz w:val="22"/>
          <w:szCs w:val="22"/>
        </w:rPr>
      </w:pPr>
      <w:r w:rsidRPr="004F35D3">
        <w:rPr>
          <w:rFonts w:asciiTheme="minorHAnsi" w:hAnsiTheme="minorHAnsi"/>
          <w:color w:val="000000"/>
          <w:sz w:val="22"/>
          <w:szCs w:val="22"/>
        </w:rPr>
        <w:t>Collaborative effort between ministries of communication, economics, and finances required to ensure cellular coverage</w:t>
      </w:r>
    </w:p>
    <w:p w14:paraId="203ED1FD" w14:textId="77777777" w:rsidR="004F35D3" w:rsidRPr="004F35D3" w:rsidRDefault="004F35D3" w:rsidP="004F35D3">
      <w:pPr>
        <w:pStyle w:val="NormalWeb"/>
        <w:numPr>
          <w:ilvl w:val="0"/>
          <w:numId w:val="8"/>
        </w:numPr>
        <w:spacing w:before="0" w:beforeAutospacing="0" w:after="0" w:afterAutospacing="0"/>
        <w:textAlignment w:val="baseline"/>
        <w:rPr>
          <w:rFonts w:asciiTheme="minorHAnsi" w:hAnsiTheme="minorHAnsi"/>
          <w:color w:val="000000"/>
          <w:sz w:val="22"/>
          <w:szCs w:val="22"/>
        </w:rPr>
      </w:pPr>
      <w:r w:rsidRPr="004F35D3">
        <w:rPr>
          <w:rFonts w:asciiTheme="minorHAnsi" w:hAnsiTheme="minorHAnsi"/>
          <w:color w:val="000000"/>
          <w:sz w:val="22"/>
          <w:szCs w:val="22"/>
        </w:rPr>
        <w:t>Need for a better system for data organization and storage to minimize the risk of losing crucial medical records, especially for facilities in underdeveloped countries</w:t>
      </w:r>
    </w:p>
    <w:p w14:paraId="250A9062" w14:textId="77777777" w:rsidR="004F35D3" w:rsidRPr="004F35D3" w:rsidRDefault="004F35D3" w:rsidP="004F35D3">
      <w:pPr>
        <w:pStyle w:val="NormalWeb"/>
        <w:numPr>
          <w:ilvl w:val="0"/>
          <w:numId w:val="8"/>
        </w:numPr>
        <w:spacing w:before="0" w:beforeAutospacing="0" w:after="0" w:afterAutospacing="0"/>
        <w:textAlignment w:val="baseline"/>
        <w:rPr>
          <w:rFonts w:asciiTheme="minorHAnsi" w:hAnsiTheme="minorHAnsi"/>
          <w:color w:val="000000"/>
          <w:sz w:val="22"/>
          <w:szCs w:val="22"/>
        </w:rPr>
      </w:pPr>
      <w:r w:rsidRPr="004F35D3">
        <w:rPr>
          <w:rFonts w:asciiTheme="minorHAnsi" w:hAnsiTheme="minorHAnsi"/>
          <w:color w:val="000000"/>
          <w:sz w:val="22"/>
          <w:szCs w:val="22"/>
        </w:rPr>
        <w:t>Need for a clear chain of command in medical facilities to improve the allocation of duties and resources</w:t>
      </w:r>
    </w:p>
    <w:p w14:paraId="2151BF4B" w14:textId="77777777" w:rsidR="004F35D3" w:rsidRPr="004F35D3" w:rsidRDefault="004F35D3" w:rsidP="004F35D3">
      <w:pPr>
        <w:pStyle w:val="NormalWeb"/>
        <w:numPr>
          <w:ilvl w:val="0"/>
          <w:numId w:val="8"/>
        </w:numPr>
        <w:spacing w:before="0" w:beforeAutospacing="0" w:after="0" w:afterAutospacing="0"/>
        <w:textAlignment w:val="baseline"/>
        <w:rPr>
          <w:rFonts w:asciiTheme="minorHAnsi" w:hAnsiTheme="minorHAnsi"/>
          <w:color w:val="000000"/>
          <w:sz w:val="22"/>
          <w:szCs w:val="22"/>
        </w:rPr>
      </w:pPr>
      <w:r w:rsidRPr="004F35D3">
        <w:rPr>
          <w:rFonts w:asciiTheme="minorHAnsi" w:hAnsiTheme="minorHAnsi"/>
          <w:color w:val="000000"/>
          <w:sz w:val="22"/>
          <w:szCs w:val="22"/>
        </w:rPr>
        <w:t>Difficulties in getting tests</w:t>
      </w:r>
    </w:p>
    <w:p w14:paraId="582462DB" w14:textId="77777777" w:rsidR="004F35D3" w:rsidRPr="004F35D3" w:rsidRDefault="004F35D3" w:rsidP="004F35D3">
      <w:pPr>
        <w:pStyle w:val="NormalWeb"/>
        <w:numPr>
          <w:ilvl w:val="0"/>
          <w:numId w:val="8"/>
        </w:numPr>
        <w:spacing w:before="0" w:beforeAutospacing="0" w:after="0" w:afterAutospacing="0"/>
        <w:textAlignment w:val="baseline"/>
        <w:rPr>
          <w:rFonts w:asciiTheme="minorHAnsi" w:hAnsiTheme="minorHAnsi"/>
          <w:color w:val="000000"/>
          <w:sz w:val="22"/>
          <w:szCs w:val="22"/>
        </w:rPr>
      </w:pPr>
      <w:r w:rsidRPr="004F35D3">
        <w:rPr>
          <w:rFonts w:asciiTheme="minorHAnsi" w:hAnsiTheme="minorHAnsi"/>
          <w:color w:val="000000"/>
          <w:sz w:val="22"/>
          <w:szCs w:val="22"/>
        </w:rPr>
        <w:t>GPs overworked answering questions </w:t>
      </w:r>
    </w:p>
    <w:p w14:paraId="06F157C2" w14:textId="77777777" w:rsidR="004F35D3" w:rsidRPr="004F35D3" w:rsidRDefault="004F35D3" w:rsidP="004F35D3">
      <w:pPr>
        <w:pStyle w:val="NormalWeb"/>
        <w:numPr>
          <w:ilvl w:val="0"/>
          <w:numId w:val="8"/>
        </w:numPr>
        <w:spacing w:before="0" w:beforeAutospacing="0" w:after="0" w:afterAutospacing="0"/>
        <w:textAlignment w:val="baseline"/>
        <w:rPr>
          <w:rFonts w:asciiTheme="minorHAnsi" w:hAnsiTheme="minorHAnsi"/>
          <w:color w:val="000000"/>
          <w:sz w:val="22"/>
          <w:szCs w:val="22"/>
        </w:rPr>
      </w:pPr>
      <w:r w:rsidRPr="004F35D3">
        <w:rPr>
          <w:rFonts w:asciiTheme="minorHAnsi" w:hAnsiTheme="minorHAnsi"/>
          <w:color w:val="000000"/>
          <w:sz w:val="22"/>
          <w:szCs w:val="22"/>
        </w:rPr>
        <w:t>Medical education faces the digital means of facilitation for the first time in history because of healthcare emergencies</w:t>
      </w:r>
    </w:p>
    <w:p w14:paraId="73C06C0A" w14:textId="77777777" w:rsidR="004F35D3" w:rsidRPr="004F35D3" w:rsidRDefault="004F35D3" w:rsidP="004F35D3">
      <w:pPr>
        <w:pStyle w:val="NormalWeb"/>
        <w:numPr>
          <w:ilvl w:val="0"/>
          <w:numId w:val="8"/>
        </w:numPr>
        <w:spacing w:before="0" w:beforeAutospacing="0" w:after="0" w:afterAutospacing="0"/>
        <w:textAlignment w:val="baseline"/>
        <w:rPr>
          <w:rFonts w:asciiTheme="minorHAnsi" w:hAnsiTheme="minorHAnsi"/>
          <w:color w:val="000000"/>
          <w:sz w:val="22"/>
          <w:szCs w:val="22"/>
        </w:rPr>
      </w:pPr>
      <w:r w:rsidRPr="004F35D3">
        <w:rPr>
          <w:rFonts w:asciiTheme="minorHAnsi" w:hAnsiTheme="minorHAnsi"/>
          <w:color w:val="000000"/>
          <w:sz w:val="22"/>
          <w:szCs w:val="22"/>
        </w:rPr>
        <w:t>At the moment, there has been no evaluation of digital health in medical curriculum on a global level.</w:t>
      </w:r>
    </w:p>
    <w:p w14:paraId="37FDAF2C" w14:textId="77777777" w:rsidR="004F35D3" w:rsidRPr="004F35D3" w:rsidRDefault="004F35D3" w:rsidP="004F35D3">
      <w:pPr>
        <w:pStyle w:val="NormalWeb"/>
        <w:numPr>
          <w:ilvl w:val="0"/>
          <w:numId w:val="8"/>
        </w:numPr>
        <w:spacing w:before="0" w:beforeAutospacing="0" w:after="0" w:afterAutospacing="0"/>
        <w:textAlignment w:val="baseline"/>
        <w:rPr>
          <w:rFonts w:asciiTheme="minorHAnsi" w:hAnsiTheme="minorHAnsi"/>
          <w:color w:val="000000"/>
          <w:sz w:val="22"/>
          <w:szCs w:val="22"/>
        </w:rPr>
      </w:pPr>
      <w:r w:rsidRPr="004F35D3">
        <w:rPr>
          <w:rFonts w:asciiTheme="minorHAnsi" w:hAnsiTheme="minorHAnsi"/>
          <w:color w:val="000000"/>
          <w:sz w:val="22"/>
          <w:szCs w:val="22"/>
        </w:rPr>
        <w:t>Some studies showed a majority of medical students rate their digital health skill as poor, indicating there is a gap in digital health literacy.</w:t>
      </w:r>
    </w:p>
    <w:p w14:paraId="1A36086C" w14:textId="77777777" w:rsidR="004F35D3" w:rsidRPr="00D23F68" w:rsidRDefault="004F35D3" w:rsidP="004F35D3">
      <w:pPr>
        <w:ind w:left="720"/>
        <w:rPr>
          <w:rFonts w:cs="Times New Roman"/>
          <w:sz w:val="22"/>
          <w:szCs w:val="22"/>
        </w:rPr>
      </w:pPr>
      <w:r w:rsidRPr="00D23F68">
        <w:rPr>
          <w:rFonts w:cs="Times New Roman"/>
          <w:color w:val="000000"/>
          <w:sz w:val="22"/>
          <w:szCs w:val="22"/>
        </w:rPr>
        <w:t> </w:t>
      </w:r>
    </w:p>
    <w:p w14:paraId="25EDDE1E" w14:textId="77777777" w:rsidR="004F35D3" w:rsidRDefault="004F35D3" w:rsidP="004F35D3">
      <w:pPr>
        <w:outlineLvl w:val="0"/>
        <w:rPr>
          <w:rFonts w:cs="Times New Roman"/>
          <w:b/>
          <w:bCs/>
          <w:color w:val="000000"/>
          <w:sz w:val="22"/>
          <w:szCs w:val="22"/>
        </w:rPr>
      </w:pPr>
      <w:r w:rsidRPr="00D23F68">
        <w:rPr>
          <w:rFonts w:cs="Times New Roman"/>
          <w:b/>
          <w:bCs/>
          <w:color w:val="000000"/>
          <w:sz w:val="22"/>
          <w:szCs w:val="22"/>
        </w:rPr>
        <w:t>3. Suggested solutions </w:t>
      </w:r>
    </w:p>
    <w:p w14:paraId="316EF84B" w14:textId="77777777" w:rsidR="004F35D3" w:rsidRPr="00D23F68" w:rsidRDefault="004F35D3" w:rsidP="004F35D3">
      <w:pPr>
        <w:rPr>
          <w:rFonts w:cs="Times New Roman"/>
          <w:sz w:val="22"/>
          <w:szCs w:val="22"/>
        </w:rPr>
      </w:pPr>
    </w:p>
    <w:p w14:paraId="09383575" w14:textId="77777777" w:rsidR="004F35D3" w:rsidRPr="004F35D3" w:rsidRDefault="004F35D3" w:rsidP="004F35D3">
      <w:pPr>
        <w:pStyle w:val="NormalWeb"/>
        <w:numPr>
          <w:ilvl w:val="0"/>
          <w:numId w:val="9"/>
        </w:numPr>
        <w:spacing w:before="0" w:beforeAutospacing="0" w:after="0" w:afterAutospacing="0"/>
        <w:textAlignment w:val="baseline"/>
        <w:rPr>
          <w:rFonts w:asciiTheme="minorHAnsi" w:hAnsiTheme="minorHAnsi"/>
          <w:color w:val="000000"/>
          <w:sz w:val="22"/>
          <w:szCs w:val="22"/>
        </w:rPr>
      </w:pPr>
      <w:r w:rsidRPr="004F35D3">
        <w:rPr>
          <w:rFonts w:asciiTheme="minorHAnsi" w:hAnsiTheme="minorHAnsi"/>
          <w:color w:val="000000"/>
          <w:sz w:val="22"/>
          <w:szCs w:val="22"/>
        </w:rPr>
        <w:t>Improving data security and ensuring adequate protection of data through developing encryption mechanisms and controlling access to data</w:t>
      </w:r>
    </w:p>
    <w:p w14:paraId="4C6785AC" w14:textId="77777777" w:rsidR="004F35D3" w:rsidRPr="004F35D3" w:rsidRDefault="004F35D3" w:rsidP="004F35D3">
      <w:pPr>
        <w:pStyle w:val="NormalWeb"/>
        <w:numPr>
          <w:ilvl w:val="0"/>
          <w:numId w:val="9"/>
        </w:numPr>
        <w:spacing w:before="0" w:beforeAutospacing="0" w:after="0" w:afterAutospacing="0"/>
        <w:textAlignment w:val="baseline"/>
        <w:rPr>
          <w:rFonts w:asciiTheme="minorHAnsi" w:hAnsiTheme="minorHAnsi"/>
          <w:color w:val="000000"/>
          <w:sz w:val="22"/>
          <w:szCs w:val="22"/>
        </w:rPr>
      </w:pPr>
      <w:r w:rsidRPr="004F35D3">
        <w:rPr>
          <w:rFonts w:asciiTheme="minorHAnsi" w:hAnsiTheme="minorHAnsi"/>
          <w:color w:val="000000"/>
          <w:sz w:val="22"/>
          <w:szCs w:val="22"/>
        </w:rPr>
        <w:t>Improving data organization and field of command by developing a digital data management system</w:t>
      </w:r>
    </w:p>
    <w:p w14:paraId="3A7FEBDB" w14:textId="77777777" w:rsidR="004F35D3" w:rsidRPr="004F35D3" w:rsidRDefault="004F35D3" w:rsidP="004F35D3">
      <w:pPr>
        <w:pStyle w:val="NormalWeb"/>
        <w:numPr>
          <w:ilvl w:val="0"/>
          <w:numId w:val="9"/>
        </w:numPr>
        <w:spacing w:before="0" w:beforeAutospacing="0" w:after="0" w:afterAutospacing="0"/>
        <w:textAlignment w:val="baseline"/>
        <w:rPr>
          <w:rFonts w:asciiTheme="minorHAnsi" w:hAnsiTheme="minorHAnsi"/>
          <w:color w:val="000000"/>
          <w:sz w:val="22"/>
          <w:szCs w:val="22"/>
        </w:rPr>
      </w:pPr>
      <w:r w:rsidRPr="004F35D3">
        <w:rPr>
          <w:rFonts w:asciiTheme="minorHAnsi" w:hAnsiTheme="minorHAnsi"/>
          <w:color w:val="000000"/>
          <w:sz w:val="22"/>
          <w:szCs w:val="22"/>
        </w:rPr>
        <w:t>Development of applications by high digital literacy youths to solve organizational issues</w:t>
      </w:r>
    </w:p>
    <w:p w14:paraId="5887F844" w14:textId="77777777" w:rsidR="004F35D3" w:rsidRPr="004F35D3" w:rsidRDefault="004F35D3" w:rsidP="004F35D3">
      <w:pPr>
        <w:pStyle w:val="NormalWeb"/>
        <w:numPr>
          <w:ilvl w:val="0"/>
          <w:numId w:val="9"/>
        </w:numPr>
        <w:spacing w:before="0" w:beforeAutospacing="0" w:after="0" w:afterAutospacing="0"/>
        <w:textAlignment w:val="baseline"/>
        <w:rPr>
          <w:rFonts w:asciiTheme="minorHAnsi" w:hAnsiTheme="minorHAnsi"/>
          <w:color w:val="000000"/>
          <w:sz w:val="22"/>
          <w:szCs w:val="22"/>
        </w:rPr>
      </w:pPr>
      <w:r w:rsidRPr="004F35D3">
        <w:rPr>
          <w:rFonts w:asciiTheme="minorHAnsi" w:hAnsiTheme="minorHAnsi"/>
          <w:color w:val="000000"/>
          <w:sz w:val="22"/>
          <w:szCs w:val="22"/>
        </w:rPr>
        <w:t>Hackathons, gatherings for discussions of possible solutions for COVID-19 lockdown economy (e.g. new designs for respiratory) </w:t>
      </w:r>
    </w:p>
    <w:p w14:paraId="734C1C05" w14:textId="77777777" w:rsidR="004F35D3" w:rsidRPr="004F35D3" w:rsidRDefault="004F35D3" w:rsidP="004F35D3">
      <w:pPr>
        <w:pStyle w:val="NormalWeb"/>
        <w:numPr>
          <w:ilvl w:val="0"/>
          <w:numId w:val="9"/>
        </w:numPr>
        <w:spacing w:before="0" w:beforeAutospacing="0" w:after="0" w:afterAutospacing="0"/>
        <w:textAlignment w:val="baseline"/>
        <w:rPr>
          <w:rFonts w:asciiTheme="minorHAnsi" w:hAnsiTheme="minorHAnsi"/>
          <w:color w:val="000000"/>
          <w:sz w:val="22"/>
          <w:szCs w:val="22"/>
        </w:rPr>
      </w:pPr>
      <w:r w:rsidRPr="004F35D3">
        <w:rPr>
          <w:rFonts w:asciiTheme="minorHAnsi" w:hAnsiTheme="minorHAnsi"/>
          <w:color w:val="000000"/>
          <w:sz w:val="22"/>
          <w:szCs w:val="22"/>
        </w:rPr>
        <w:t>COVID-19 symptom checkers </w:t>
      </w:r>
    </w:p>
    <w:p w14:paraId="49DBEB6B" w14:textId="77777777" w:rsidR="004F35D3" w:rsidRPr="004F35D3" w:rsidRDefault="004F35D3" w:rsidP="004F35D3">
      <w:pPr>
        <w:pStyle w:val="NormalWeb"/>
        <w:numPr>
          <w:ilvl w:val="0"/>
          <w:numId w:val="9"/>
        </w:numPr>
        <w:spacing w:before="0" w:beforeAutospacing="0" w:after="0" w:afterAutospacing="0"/>
        <w:textAlignment w:val="baseline"/>
        <w:rPr>
          <w:rFonts w:asciiTheme="minorHAnsi" w:hAnsiTheme="minorHAnsi"/>
          <w:color w:val="000000"/>
          <w:sz w:val="22"/>
          <w:szCs w:val="22"/>
        </w:rPr>
      </w:pPr>
      <w:r w:rsidRPr="004F35D3">
        <w:rPr>
          <w:rFonts w:asciiTheme="minorHAnsi" w:hAnsiTheme="minorHAnsi"/>
          <w:color w:val="000000"/>
          <w:sz w:val="22"/>
          <w:szCs w:val="22"/>
        </w:rPr>
        <w:t>Database for volunteers with medical experience </w:t>
      </w:r>
    </w:p>
    <w:p w14:paraId="14E34E9A" w14:textId="77777777" w:rsidR="004F35D3" w:rsidRPr="004F35D3" w:rsidRDefault="004F35D3" w:rsidP="004F35D3">
      <w:pPr>
        <w:pStyle w:val="NormalWeb"/>
        <w:numPr>
          <w:ilvl w:val="0"/>
          <w:numId w:val="9"/>
        </w:numPr>
        <w:spacing w:before="0" w:beforeAutospacing="0" w:after="0" w:afterAutospacing="0"/>
        <w:textAlignment w:val="baseline"/>
        <w:rPr>
          <w:rFonts w:asciiTheme="minorHAnsi" w:hAnsiTheme="minorHAnsi"/>
          <w:color w:val="000000"/>
          <w:sz w:val="22"/>
          <w:szCs w:val="22"/>
        </w:rPr>
      </w:pPr>
      <w:r w:rsidRPr="004F35D3">
        <w:rPr>
          <w:rFonts w:asciiTheme="minorHAnsi" w:hAnsiTheme="minorHAnsi"/>
          <w:color w:val="000000"/>
          <w:sz w:val="22"/>
          <w:szCs w:val="22"/>
        </w:rPr>
        <w:t xml:space="preserve">Updating medical curriculum to promote continuous professional and </w:t>
      </w:r>
      <w:proofErr w:type="spellStart"/>
      <w:r w:rsidRPr="004F35D3">
        <w:rPr>
          <w:rFonts w:asciiTheme="minorHAnsi" w:hAnsiTheme="minorHAnsi"/>
          <w:color w:val="000000"/>
          <w:sz w:val="22"/>
          <w:szCs w:val="22"/>
        </w:rPr>
        <w:t>interprofessional</w:t>
      </w:r>
      <w:proofErr w:type="spellEnd"/>
      <w:r w:rsidRPr="004F35D3">
        <w:rPr>
          <w:rFonts w:asciiTheme="minorHAnsi" w:hAnsiTheme="minorHAnsi"/>
          <w:color w:val="000000"/>
          <w:sz w:val="22"/>
          <w:szCs w:val="22"/>
        </w:rPr>
        <w:t xml:space="preserve"> evidence-based medical education </w:t>
      </w:r>
    </w:p>
    <w:p w14:paraId="6F4B1E8B" w14:textId="77777777" w:rsidR="004F35D3" w:rsidRPr="004F35D3" w:rsidRDefault="004F35D3" w:rsidP="004F35D3">
      <w:pPr>
        <w:pStyle w:val="NormalWeb"/>
        <w:numPr>
          <w:ilvl w:val="0"/>
          <w:numId w:val="9"/>
        </w:numPr>
        <w:spacing w:before="0" w:beforeAutospacing="0" w:after="0" w:afterAutospacing="0"/>
        <w:textAlignment w:val="baseline"/>
        <w:rPr>
          <w:rFonts w:asciiTheme="minorHAnsi" w:hAnsiTheme="minorHAnsi"/>
          <w:color w:val="000000"/>
          <w:sz w:val="22"/>
          <w:szCs w:val="22"/>
        </w:rPr>
      </w:pPr>
      <w:r w:rsidRPr="004F35D3">
        <w:rPr>
          <w:rFonts w:asciiTheme="minorHAnsi" w:hAnsiTheme="minorHAnsi"/>
          <w:color w:val="000000"/>
          <w:sz w:val="22"/>
          <w:szCs w:val="22"/>
        </w:rPr>
        <w:t>Integrating digital health in medical curriculum to improve digital health competencies for medical students</w:t>
      </w:r>
    </w:p>
    <w:p w14:paraId="2FDFA7F8" w14:textId="77777777" w:rsidR="004F35D3" w:rsidRPr="004F35D3" w:rsidRDefault="004F35D3" w:rsidP="004F35D3">
      <w:pPr>
        <w:pStyle w:val="NormalWeb"/>
        <w:numPr>
          <w:ilvl w:val="0"/>
          <w:numId w:val="9"/>
        </w:numPr>
        <w:spacing w:before="0" w:beforeAutospacing="0" w:after="0" w:afterAutospacing="0"/>
        <w:textAlignment w:val="baseline"/>
        <w:rPr>
          <w:rFonts w:asciiTheme="minorHAnsi" w:hAnsiTheme="minorHAnsi"/>
          <w:color w:val="000000"/>
          <w:sz w:val="22"/>
          <w:szCs w:val="22"/>
        </w:rPr>
      </w:pPr>
      <w:r w:rsidRPr="004F35D3">
        <w:rPr>
          <w:rFonts w:asciiTheme="minorHAnsi" w:hAnsiTheme="minorHAnsi"/>
          <w:color w:val="000000"/>
          <w:sz w:val="22"/>
          <w:szCs w:val="22"/>
        </w:rPr>
        <w:t>Launching a survey on digital health in medical curriculum to fulfill the gap in digital health literacy</w:t>
      </w:r>
    </w:p>
    <w:p w14:paraId="323B971B" w14:textId="77777777" w:rsidR="004F35D3" w:rsidRPr="00D23F68" w:rsidRDefault="004F35D3" w:rsidP="004F35D3">
      <w:pPr>
        <w:rPr>
          <w:rFonts w:eastAsia="Times New Roman" w:cs="Times New Roman"/>
          <w:sz w:val="22"/>
          <w:szCs w:val="22"/>
        </w:rPr>
      </w:pPr>
    </w:p>
    <w:p w14:paraId="3320C19F" w14:textId="77777777" w:rsidR="004F35D3" w:rsidRDefault="004F35D3" w:rsidP="004F35D3">
      <w:pPr>
        <w:outlineLvl w:val="0"/>
        <w:rPr>
          <w:rFonts w:cs="Times New Roman"/>
          <w:b/>
          <w:bCs/>
          <w:color w:val="000000"/>
          <w:sz w:val="22"/>
          <w:szCs w:val="22"/>
        </w:rPr>
      </w:pPr>
      <w:r w:rsidRPr="00D23F68">
        <w:rPr>
          <w:rFonts w:cs="Times New Roman"/>
          <w:b/>
          <w:bCs/>
          <w:color w:val="000000"/>
          <w:sz w:val="22"/>
          <w:szCs w:val="22"/>
        </w:rPr>
        <w:t>4. Quotations</w:t>
      </w:r>
      <w:r>
        <w:rPr>
          <w:rFonts w:cs="Times New Roman"/>
          <w:b/>
          <w:bCs/>
          <w:color w:val="000000"/>
          <w:sz w:val="22"/>
          <w:szCs w:val="22"/>
        </w:rPr>
        <w:t xml:space="preserve"> </w:t>
      </w:r>
    </w:p>
    <w:p w14:paraId="0AB0D04D" w14:textId="77777777" w:rsidR="004F35D3" w:rsidRPr="00D23F68" w:rsidRDefault="004F35D3" w:rsidP="004F35D3">
      <w:pPr>
        <w:rPr>
          <w:rFonts w:cs="Times New Roman"/>
          <w:sz w:val="22"/>
          <w:szCs w:val="22"/>
        </w:rPr>
      </w:pPr>
    </w:p>
    <w:p w14:paraId="3C33BDCA" w14:textId="77777777" w:rsidR="004F35D3" w:rsidRPr="004F35D3" w:rsidRDefault="004F35D3" w:rsidP="004F35D3">
      <w:pPr>
        <w:pStyle w:val="NormalWeb"/>
        <w:numPr>
          <w:ilvl w:val="0"/>
          <w:numId w:val="10"/>
        </w:numPr>
        <w:spacing w:before="0" w:beforeAutospacing="0" w:after="0" w:afterAutospacing="0"/>
        <w:textAlignment w:val="baseline"/>
        <w:rPr>
          <w:rFonts w:asciiTheme="minorHAnsi" w:hAnsiTheme="minorHAnsi"/>
          <w:color w:val="000000"/>
          <w:sz w:val="22"/>
          <w:szCs w:val="22"/>
        </w:rPr>
      </w:pPr>
      <w:r w:rsidRPr="004F35D3">
        <w:rPr>
          <w:rFonts w:asciiTheme="minorHAnsi" w:hAnsiTheme="minorHAnsi"/>
          <w:color w:val="000000"/>
          <w:sz w:val="22"/>
          <w:szCs w:val="22"/>
        </w:rPr>
        <w:t xml:space="preserve">“You’re never too young to change the world, and I hope you all will do” - </w:t>
      </w:r>
      <w:proofErr w:type="spellStart"/>
      <w:r w:rsidRPr="004F35D3">
        <w:rPr>
          <w:rFonts w:asciiTheme="minorHAnsi" w:hAnsiTheme="minorHAnsi"/>
          <w:b/>
          <w:bCs/>
          <w:color w:val="000000"/>
          <w:sz w:val="22"/>
          <w:szCs w:val="22"/>
        </w:rPr>
        <w:t>Supharerk</w:t>
      </w:r>
      <w:proofErr w:type="spellEnd"/>
      <w:r w:rsidRPr="004F35D3">
        <w:rPr>
          <w:rFonts w:asciiTheme="minorHAnsi" w:hAnsiTheme="minorHAnsi"/>
          <w:b/>
          <w:bCs/>
          <w:color w:val="000000"/>
          <w:sz w:val="22"/>
          <w:szCs w:val="22"/>
        </w:rPr>
        <w:t xml:space="preserve"> </w:t>
      </w:r>
      <w:proofErr w:type="spellStart"/>
      <w:r w:rsidRPr="004F35D3">
        <w:rPr>
          <w:rFonts w:asciiTheme="minorHAnsi" w:hAnsiTheme="minorHAnsi"/>
          <w:b/>
          <w:bCs/>
          <w:color w:val="000000"/>
          <w:sz w:val="22"/>
          <w:szCs w:val="22"/>
        </w:rPr>
        <w:t>Thawillarp</w:t>
      </w:r>
      <w:proofErr w:type="spellEnd"/>
    </w:p>
    <w:p w14:paraId="2804C17B" w14:textId="77777777" w:rsidR="004F35D3" w:rsidRPr="004F35D3" w:rsidRDefault="004F35D3" w:rsidP="004F35D3">
      <w:pPr>
        <w:pStyle w:val="NormalWeb"/>
        <w:numPr>
          <w:ilvl w:val="0"/>
          <w:numId w:val="10"/>
        </w:numPr>
        <w:spacing w:before="0" w:beforeAutospacing="0" w:after="0" w:afterAutospacing="0"/>
        <w:textAlignment w:val="baseline"/>
        <w:rPr>
          <w:rFonts w:asciiTheme="minorHAnsi" w:hAnsiTheme="minorHAnsi"/>
          <w:color w:val="000000"/>
          <w:sz w:val="22"/>
          <w:szCs w:val="22"/>
        </w:rPr>
      </w:pPr>
      <w:r w:rsidRPr="004F35D3">
        <w:rPr>
          <w:rFonts w:asciiTheme="minorHAnsi" w:hAnsiTheme="minorHAnsi"/>
          <w:color w:val="000000"/>
          <w:sz w:val="22"/>
          <w:szCs w:val="22"/>
        </w:rPr>
        <w:t xml:space="preserve">“Misconception and errors are inevitable” - </w:t>
      </w:r>
      <w:proofErr w:type="spellStart"/>
      <w:r w:rsidRPr="004F35D3">
        <w:rPr>
          <w:rFonts w:asciiTheme="minorHAnsi" w:hAnsiTheme="minorHAnsi"/>
          <w:b/>
          <w:bCs/>
          <w:color w:val="000000"/>
          <w:sz w:val="22"/>
          <w:szCs w:val="22"/>
        </w:rPr>
        <w:t>Egle</w:t>
      </w:r>
      <w:proofErr w:type="spellEnd"/>
      <w:r w:rsidRPr="004F35D3">
        <w:rPr>
          <w:rFonts w:asciiTheme="minorHAnsi" w:hAnsiTheme="minorHAnsi"/>
          <w:b/>
          <w:bCs/>
          <w:color w:val="000000"/>
          <w:sz w:val="22"/>
          <w:szCs w:val="22"/>
        </w:rPr>
        <w:t xml:space="preserve"> </w:t>
      </w:r>
      <w:proofErr w:type="spellStart"/>
      <w:r w:rsidRPr="004F35D3">
        <w:rPr>
          <w:rFonts w:asciiTheme="minorHAnsi" w:hAnsiTheme="minorHAnsi"/>
          <w:b/>
          <w:bCs/>
          <w:color w:val="000000"/>
          <w:sz w:val="22"/>
          <w:szCs w:val="22"/>
        </w:rPr>
        <w:t>Janusonyte</w:t>
      </w:r>
      <w:proofErr w:type="spellEnd"/>
    </w:p>
    <w:p w14:paraId="597F5004" w14:textId="77777777" w:rsidR="004F35D3" w:rsidRPr="004F35D3" w:rsidRDefault="004F35D3" w:rsidP="004F35D3">
      <w:pPr>
        <w:pStyle w:val="NormalWeb"/>
        <w:numPr>
          <w:ilvl w:val="0"/>
          <w:numId w:val="10"/>
        </w:numPr>
        <w:spacing w:before="0" w:beforeAutospacing="0" w:after="0" w:afterAutospacing="0"/>
        <w:textAlignment w:val="baseline"/>
        <w:rPr>
          <w:rFonts w:asciiTheme="minorHAnsi" w:hAnsiTheme="minorHAnsi"/>
          <w:color w:val="000000"/>
          <w:sz w:val="22"/>
          <w:szCs w:val="22"/>
        </w:rPr>
      </w:pPr>
      <w:r w:rsidRPr="004F35D3">
        <w:rPr>
          <w:rFonts w:asciiTheme="minorHAnsi" w:hAnsiTheme="minorHAnsi"/>
          <w:color w:val="000000"/>
          <w:sz w:val="22"/>
          <w:szCs w:val="22"/>
        </w:rPr>
        <w:t xml:space="preserve">“Physicians are ready for digital health, but adoption is lagging” - </w:t>
      </w:r>
      <w:r w:rsidRPr="004F35D3">
        <w:rPr>
          <w:rFonts w:asciiTheme="minorHAnsi" w:hAnsiTheme="minorHAnsi"/>
          <w:b/>
          <w:bCs/>
          <w:color w:val="000000"/>
          <w:sz w:val="22"/>
          <w:szCs w:val="22"/>
        </w:rPr>
        <w:t xml:space="preserve">David </w:t>
      </w:r>
      <w:proofErr w:type="spellStart"/>
      <w:r w:rsidRPr="004F35D3">
        <w:rPr>
          <w:rFonts w:asciiTheme="minorHAnsi" w:hAnsiTheme="minorHAnsi"/>
          <w:b/>
          <w:bCs/>
          <w:color w:val="000000"/>
          <w:sz w:val="22"/>
          <w:szCs w:val="22"/>
        </w:rPr>
        <w:t>Barbe</w:t>
      </w:r>
      <w:proofErr w:type="spellEnd"/>
    </w:p>
    <w:p w14:paraId="042D9C79" w14:textId="77777777" w:rsidR="004F35D3" w:rsidRPr="004F35D3" w:rsidRDefault="004F35D3" w:rsidP="004F35D3">
      <w:pPr>
        <w:pStyle w:val="NormalWeb"/>
        <w:numPr>
          <w:ilvl w:val="0"/>
          <w:numId w:val="10"/>
        </w:numPr>
        <w:spacing w:before="0" w:beforeAutospacing="0" w:after="0" w:afterAutospacing="0"/>
        <w:textAlignment w:val="baseline"/>
        <w:rPr>
          <w:rFonts w:asciiTheme="minorHAnsi" w:hAnsiTheme="minorHAnsi"/>
          <w:color w:val="000000"/>
          <w:sz w:val="22"/>
          <w:szCs w:val="22"/>
        </w:rPr>
      </w:pPr>
      <w:r w:rsidRPr="004F35D3">
        <w:rPr>
          <w:rFonts w:asciiTheme="minorHAnsi" w:hAnsiTheme="minorHAnsi"/>
          <w:color w:val="000000"/>
          <w:sz w:val="22"/>
          <w:szCs w:val="22"/>
        </w:rPr>
        <w:t xml:space="preserve">“COVID-19, a crisis that forces all inside and makes us unable to go to public spaces and gather, is in a way the kind of crisis we were waiting for because we can really do everything from home.” - </w:t>
      </w:r>
      <w:proofErr w:type="spellStart"/>
      <w:r w:rsidRPr="004F35D3">
        <w:rPr>
          <w:rFonts w:asciiTheme="minorHAnsi" w:hAnsiTheme="minorHAnsi"/>
          <w:b/>
          <w:bCs/>
          <w:color w:val="000000"/>
          <w:sz w:val="22"/>
          <w:szCs w:val="22"/>
        </w:rPr>
        <w:t>Priit</w:t>
      </w:r>
      <w:proofErr w:type="spellEnd"/>
      <w:r w:rsidRPr="004F35D3">
        <w:rPr>
          <w:rFonts w:asciiTheme="minorHAnsi" w:hAnsiTheme="minorHAnsi"/>
          <w:b/>
          <w:bCs/>
          <w:color w:val="000000"/>
          <w:sz w:val="22"/>
          <w:szCs w:val="22"/>
        </w:rPr>
        <w:t xml:space="preserve"> </w:t>
      </w:r>
      <w:proofErr w:type="spellStart"/>
      <w:r w:rsidRPr="004F35D3">
        <w:rPr>
          <w:rFonts w:asciiTheme="minorHAnsi" w:hAnsiTheme="minorHAnsi"/>
          <w:b/>
          <w:bCs/>
          <w:color w:val="000000"/>
          <w:sz w:val="22"/>
          <w:szCs w:val="22"/>
        </w:rPr>
        <w:t>Tohver</w:t>
      </w:r>
      <w:proofErr w:type="spellEnd"/>
      <w:r w:rsidRPr="004F35D3">
        <w:rPr>
          <w:rFonts w:asciiTheme="minorHAnsi" w:hAnsiTheme="minorHAnsi"/>
          <w:color w:val="000000"/>
          <w:sz w:val="22"/>
          <w:szCs w:val="22"/>
        </w:rPr>
        <w:t xml:space="preserve"> </w:t>
      </w:r>
    </w:p>
    <w:p w14:paraId="64D87A76" w14:textId="77777777" w:rsidR="00CC33CA" w:rsidRDefault="00CC33CA"/>
    <w:sectPr w:rsidR="00CC33CA" w:rsidSect="009455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rdia New">
    <w:panose1 w:val="020B0304020202020204"/>
    <w:charset w:val="00"/>
    <w:family w:val="auto"/>
    <w:pitch w:val="variable"/>
    <w:sig w:usb0="81000003" w:usb1="00000000" w:usb2="00000000" w:usb3="00000000" w:csb0="00010001" w:csb1="00000000"/>
  </w:font>
  <w:font w:name="Calibri Light">
    <w:panose1 w:val="020F0302020204030204"/>
    <w:charset w:val="00"/>
    <w:family w:val="auto"/>
    <w:pitch w:val="variable"/>
    <w:sig w:usb0="A00002EF" w:usb1="4000207B" w:usb2="00000000" w:usb3="00000000" w:csb0="0000019F" w:csb1="00000000"/>
  </w:font>
  <w:font w:name="Angsana New">
    <w:panose1 w:val="02020603050405020304"/>
    <w:charset w:val="00"/>
    <w:family w:val="auto"/>
    <w:pitch w:val="variable"/>
    <w:sig w:usb0="81000003" w:usb1="00000000" w:usb2="00000000" w:usb3="00000000" w:csb0="0001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A3F33"/>
    <w:multiLevelType w:val="multilevel"/>
    <w:tmpl w:val="9EAE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7D7E9F"/>
    <w:multiLevelType w:val="multilevel"/>
    <w:tmpl w:val="BC42A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B573C5"/>
    <w:multiLevelType w:val="multilevel"/>
    <w:tmpl w:val="5B94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272742"/>
    <w:multiLevelType w:val="multilevel"/>
    <w:tmpl w:val="AD9E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227995"/>
    <w:multiLevelType w:val="multilevel"/>
    <w:tmpl w:val="5C4AD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7C13FF"/>
    <w:multiLevelType w:val="multilevel"/>
    <w:tmpl w:val="99D2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0E5DE7"/>
    <w:multiLevelType w:val="multilevel"/>
    <w:tmpl w:val="51E8B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B51205"/>
    <w:multiLevelType w:val="hybridMultilevel"/>
    <w:tmpl w:val="A4C80C52"/>
    <w:lvl w:ilvl="0" w:tplc="2404396E">
      <w:start w:val="1"/>
      <w:numFmt w:val="decimal"/>
      <w:lvlText w:val="%1."/>
      <w:lvlJc w:val="left"/>
      <w:pPr>
        <w:ind w:left="720" w:hanging="360"/>
      </w:pPr>
      <w:rPr>
        <w:rFonts w:ascii="Arial" w:hAnsi="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B02F3B"/>
    <w:multiLevelType w:val="multilevel"/>
    <w:tmpl w:val="6E0E8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FE306E"/>
    <w:multiLevelType w:val="multilevel"/>
    <w:tmpl w:val="6CAE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3A088A"/>
    <w:multiLevelType w:val="multilevel"/>
    <w:tmpl w:val="754C7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8"/>
  </w:num>
  <w:num w:numId="4">
    <w:abstractNumId w:val="10"/>
  </w:num>
  <w:num w:numId="5">
    <w:abstractNumId w:val="5"/>
  </w:num>
  <w:num w:numId="6">
    <w:abstractNumId w:val="3"/>
  </w:num>
  <w:num w:numId="7">
    <w:abstractNumId w:val="6"/>
  </w:num>
  <w:num w:numId="8">
    <w:abstractNumId w:val="0"/>
  </w:num>
  <w:num w:numId="9">
    <w:abstractNumId w:val="2"/>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savePreviewPicture/>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5D3"/>
    <w:rsid w:val="004F35D3"/>
    <w:rsid w:val="00945565"/>
    <w:rsid w:val="00CC33C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3378D46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F35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35D3"/>
    <w:pPr>
      <w:spacing w:before="100" w:beforeAutospacing="1" w:after="100" w:afterAutospacing="1"/>
    </w:pPr>
    <w:rPr>
      <w:rFonts w:ascii="Times New Roman" w:hAnsi="Times New Roman" w:cs="Times New Roman"/>
      <w:szCs w:val="24"/>
    </w:rPr>
  </w:style>
  <w:style w:type="paragraph" w:styleId="ListParagraph">
    <w:name w:val="List Paragraph"/>
    <w:basedOn w:val="Normal"/>
    <w:uiPriority w:val="34"/>
    <w:qFormat/>
    <w:rsid w:val="004F35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19049">
      <w:bodyDiv w:val="1"/>
      <w:marLeft w:val="0"/>
      <w:marRight w:val="0"/>
      <w:marTop w:val="0"/>
      <w:marBottom w:val="0"/>
      <w:divBdr>
        <w:top w:val="none" w:sz="0" w:space="0" w:color="auto"/>
        <w:left w:val="none" w:sz="0" w:space="0" w:color="auto"/>
        <w:bottom w:val="none" w:sz="0" w:space="0" w:color="auto"/>
        <w:right w:val="none" w:sz="0" w:space="0" w:color="auto"/>
      </w:divBdr>
    </w:div>
    <w:div w:id="322247027">
      <w:bodyDiv w:val="1"/>
      <w:marLeft w:val="0"/>
      <w:marRight w:val="0"/>
      <w:marTop w:val="0"/>
      <w:marBottom w:val="0"/>
      <w:divBdr>
        <w:top w:val="none" w:sz="0" w:space="0" w:color="auto"/>
        <w:left w:val="none" w:sz="0" w:space="0" w:color="auto"/>
        <w:bottom w:val="none" w:sz="0" w:space="0" w:color="auto"/>
        <w:right w:val="none" w:sz="0" w:space="0" w:color="auto"/>
      </w:divBdr>
    </w:div>
    <w:div w:id="710692951">
      <w:bodyDiv w:val="1"/>
      <w:marLeft w:val="0"/>
      <w:marRight w:val="0"/>
      <w:marTop w:val="0"/>
      <w:marBottom w:val="0"/>
      <w:divBdr>
        <w:top w:val="none" w:sz="0" w:space="0" w:color="auto"/>
        <w:left w:val="none" w:sz="0" w:space="0" w:color="auto"/>
        <w:bottom w:val="none" w:sz="0" w:space="0" w:color="auto"/>
        <w:right w:val="none" w:sz="0" w:space="0" w:color="auto"/>
      </w:divBdr>
    </w:div>
    <w:div w:id="1168400274">
      <w:bodyDiv w:val="1"/>
      <w:marLeft w:val="0"/>
      <w:marRight w:val="0"/>
      <w:marTop w:val="0"/>
      <w:marBottom w:val="0"/>
      <w:divBdr>
        <w:top w:val="none" w:sz="0" w:space="0" w:color="auto"/>
        <w:left w:val="none" w:sz="0" w:space="0" w:color="auto"/>
        <w:bottom w:val="none" w:sz="0" w:space="0" w:color="auto"/>
        <w:right w:val="none" w:sz="0" w:space="0" w:color="auto"/>
      </w:divBdr>
    </w:div>
    <w:div w:id="1556507004">
      <w:bodyDiv w:val="1"/>
      <w:marLeft w:val="0"/>
      <w:marRight w:val="0"/>
      <w:marTop w:val="0"/>
      <w:marBottom w:val="0"/>
      <w:divBdr>
        <w:top w:val="none" w:sz="0" w:space="0" w:color="auto"/>
        <w:left w:val="none" w:sz="0" w:space="0" w:color="auto"/>
        <w:bottom w:val="none" w:sz="0" w:space="0" w:color="auto"/>
        <w:right w:val="none" w:sz="0" w:space="0" w:color="auto"/>
      </w:divBdr>
    </w:div>
    <w:div w:id="1631739451">
      <w:bodyDiv w:val="1"/>
      <w:marLeft w:val="0"/>
      <w:marRight w:val="0"/>
      <w:marTop w:val="0"/>
      <w:marBottom w:val="0"/>
      <w:divBdr>
        <w:top w:val="none" w:sz="0" w:space="0" w:color="auto"/>
        <w:left w:val="none" w:sz="0" w:space="0" w:color="auto"/>
        <w:bottom w:val="none" w:sz="0" w:space="0" w:color="auto"/>
        <w:right w:val="none" w:sz="0" w:space="0" w:color="auto"/>
      </w:divBdr>
    </w:div>
    <w:div w:id="19553604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717</Words>
  <Characters>4093</Characters>
  <Application>Microsoft Macintosh Word</Application>
  <DocSecurity>0</DocSecurity>
  <Lines>34</Lines>
  <Paragraphs>9</Paragraphs>
  <ScaleCrop>false</ScaleCrop>
  <LinksUpToDate>false</LinksUpToDate>
  <CharactersWithSpaces>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2020-12-26T08:18:00Z</dcterms:created>
  <dcterms:modified xsi:type="dcterms:W3CDTF">2020-12-26T08:23:00Z</dcterms:modified>
</cp:coreProperties>
</file>